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97" w:rsidRPr="009F4E3B" w:rsidRDefault="007651CE" w:rsidP="007651CE">
      <w:pPr>
        <w:pStyle w:val="Heading5"/>
        <w:jc w:val="center"/>
        <w:rPr>
          <w:rFonts w:ascii="Trebuchet MS" w:hAnsi="Trebuchet MS"/>
        </w:rPr>
      </w:pPr>
      <w:r w:rsidRPr="009F4E3B">
        <w:rPr>
          <w:rFonts w:ascii="Trebuchet MS" w:hAnsi="Trebuchet MS"/>
          <w:noProof/>
          <w:sz w:val="22"/>
          <w:szCs w:val="22"/>
        </w:rPr>
        <w:drawing>
          <wp:inline distT="0" distB="0" distL="0" distR="0">
            <wp:extent cx="3933825" cy="552450"/>
            <wp:effectExtent l="19050" t="0" r="9525" b="0"/>
            <wp:docPr id="2" name="Picture 2" descr="UBI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I new logo"/>
                    <pic:cNvPicPr>
                      <a:picLocks noChangeAspect="1" noChangeArrowheads="1"/>
                    </pic:cNvPicPr>
                  </pic:nvPicPr>
                  <pic:blipFill>
                    <a:blip r:embed="rId8" cstate="print"/>
                    <a:srcRect/>
                    <a:stretch>
                      <a:fillRect/>
                    </a:stretch>
                  </pic:blipFill>
                  <pic:spPr bwMode="auto">
                    <a:xfrm>
                      <a:off x="0" y="0"/>
                      <a:ext cx="3933825" cy="552450"/>
                    </a:xfrm>
                    <a:prstGeom prst="rect">
                      <a:avLst/>
                    </a:prstGeom>
                    <a:noFill/>
                    <a:ln w="9525">
                      <a:noFill/>
                      <a:miter lim="800000"/>
                      <a:headEnd/>
                      <a:tailEnd/>
                    </a:ln>
                  </pic:spPr>
                </pic:pic>
              </a:graphicData>
            </a:graphic>
          </wp:inline>
        </w:drawing>
      </w:r>
    </w:p>
    <w:p w:rsidR="00450997" w:rsidRPr="009F4E3B" w:rsidRDefault="007651CE" w:rsidP="00450997">
      <w:pPr>
        <w:jc w:val="center"/>
        <w:rPr>
          <w:rFonts w:ascii="Trebuchet MS" w:hAnsi="Trebuchet MS" w:cs="Tahoma"/>
          <w:b/>
          <w:bCs/>
          <w:color w:val="000000"/>
          <w:sz w:val="22"/>
          <w:szCs w:val="22"/>
        </w:rPr>
      </w:pPr>
      <w:r w:rsidRPr="009F4E3B">
        <w:rPr>
          <w:rFonts w:ascii="Trebuchet MS" w:hAnsi="Trebuchet MS" w:cs="Tahoma"/>
          <w:b/>
          <w:bCs/>
          <w:sz w:val="22"/>
          <w:szCs w:val="22"/>
        </w:rPr>
        <w:t>Inter Office Note</w:t>
      </w:r>
    </w:p>
    <w:tbl>
      <w:tblPr>
        <w:tblW w:w="0" w:type="auto"/>
        <w:tblBorders>
          <w:top w:val="single" w:sz="4" w:space="0" w:color="auto"/>
          <w:left w:val="single" w:sz="4" w:space="0" w:color="auto"/>
          <w:bottom w:val="single" w:sz="4" w:space="0" w:color="auto"/>
          <w:right w:val="single" w:sz="4" w:space="0" w:color="auto"/>
        </w:tblBorders>
        <w:tblLook w:val="04A0"/>
      </w:tblPr>
      <w:tblGrid>
        <w:gridCol w:w="4622"/>
        <w:gridCol w:w="4623"/>
      </w:tblGrid>
      <w:tr w:rsidR="00450997" w:rsidRPr="009F4E3B" w:rsidTr="00450997">
        <w:trPr>
          <w:trHeight w:val="800"/>
        </w:trPr>
        <w:tc>
          <w:tcPr>
            <w:tcW w:w="4622" w:type="dxa"/>
            <w:tcBorders>
              <w:top w:val="single" w:sz="4" w:space="0" w:color="auto"/>
              <w:left w:val="single" w:sz="4" w:space="0" w:color="auto"/>
              <w:bottom w:val="single" w:sz="4" w:space="0" w:color="auto"/>
              <w:right w:val="single" w:sz="4" w:space="0" w:color="auto"/>
            </w:tcBorders>
            <w:hideMark/>
          </w:tcPr>
          <w:p w:rsidR="00450997" w:rsidRPr="009F4E3B" w:rsidRDefault="00450997" w:rsidP="00742150">
            <w:pPr>
              <w:pStyle w:val="Subtitle"/>
              <w:ind w:left="0"/>
              <w:rPr>
                <w:rFonts w:ascii="Trebuchet MS" w:hAnsi="Trebuchet MS" w:cs="Tahoma"/>
              </w:rPr>
            </w:pPr>
            <w:r w:rsidRPr="009F4E3B">
              <w:rPr>
                <w:rFonts w:ascii="Trebuchet MS" w:hAnsi="Trebuchet MS" w:cs="Tahoma"/>
                <w:sz w:val="22"/>
                <w:szCs w:val="22"/>
              </w:rPr>
              <w:t>FROM:</w:t>
            </w:r>
          </w:p>
          <w:p w:rsidR="00BA7D9B" w:rsidRPr="009F4E3B" w:rsidRDefault="00BA7D9B" w:rsidP="00742150">
            <w:pPr>
              <w:pStyle w:val="Subtitle"/>
              <w:ind w:left="0"/>
              <w:rPr>
                <w:rFonts w:ascii="Trebuchet MS" w:hAnsi="Trebuchet MS" w:cs="Tahoma"/>
                <w:b w:val="0"/>
              </w:rPr>
            </w:pPr>
          </w:p>
        </w:tc>
        <w:tc>
          <w:tcPr>
            <w:tcW w:w="4623" w:type="dxa"/>
            <w:tcBorders>
              <w:top w:val="single" w:sz="4" w:space="0" w:color="auto"/>
              <w:left w:val="single" w:sz="4" w:space="0" w:color="auto"/>
              <w:bottom w:val="single" w:sz="4" w:space="0" w:color="auto"/>
              <w:right w:val="single" w:sz="4" w:space="0" w:color="auto"/>
            </w:tcBorders>
            <w:hideMark/>
          </w:tcPr>
          <w:p w:rsidR="00450997" w:rsidRPr="009F4E3B" w:rsidRDefault="00450997">
            <w:pPr>
              <w:pStyle w:val="Heading5"/>
              <w:ind w:left="82"/>
              <w:rPr>
                <w:rFonts w:ascii="Trebuchet MS" w:eastAsiaTheme="minorEastAsia" w:hAnsi="Trebuchet MS" w:cs="Tahoma"/>
              </w:rPr>
            </w:pPr>
            <w:r w:rsidRPr="009F4E3B">
              <w:rPr>
                <w:rFonts w:ascii="Trebuchet MS" w:eastAsiaTheme="minorEastAsia" w:hAnsi="Trebuchet MS" w:cs="Tahoma"/>
                <w:sz w:val="22"/>
                <w:szCs w:val="22"/>
              </w:rPr>
              <w:t>TO</w:t>
            </w:r>
          </w:p>
          <w:p w:rsidR="005D2B31" w:rsidRPr="009F4E3B" w:rsidRDefault="0056167A">
            <w:pPr>
              <w:ind w:left="82"/>
              <w:rPr>
                <w:rFonts w:ascii="Trebuchet MS" w:hAnsi="Trebuchet MS" w:cs="Tahoma"/>
              </w:rPr>
            </w:pPr>
            <w:r w:rsidRPr="009F4E3B">
              <w:rPr>
                <w:rFonts w:ascii="Trebuchet MS" w:hAnsi="Trebuchet MS" w:cs="Tahoma"/>
              </w:rPr>
              <w:t>Manager (HRMD)</w:t>
            </w:r>
          </w:p>
          <w:p w:rsidR="00450997" w:rsidRPr="009F4E3B" w:rsidRDefault="00450997">
            <w:pPr>
              <w:ind w:left="82"/>
              <w:rPr>
                <w:rFonts w:ascii="Trebuchet MS" w:hAnsi="Trebuchet MS" w:cs="Tahoma"/>
              </w:rPr>
            </w:pPr>
            <w:r w:rsidRPr="009F4E3B">
              <w:rPr>
                <w:rFonts w:ascii="Trebuchet MS" w:hAnsi="Trebuchet MS" w:cs="Tahoma"/>
                <w:sz w:val="22"/>
                <w:szCs w:val="22"/>
              </w:rPr>
              <w:t>NRO, Chennai</w:t>
            </w:r>
            <w:r w:rsidR="00BA7D9B" w:rsidRPr="009F4E3B">
              <w:rPr>
                <w:rFonts w:ascii="Trebuchet MS" w:hAnsi="Trebuchet MS" w:cs="Tahoma"/>
                <w:sz w:val="22"/>
                <w:szCs w:val="22"/>
              </w:rPr>
              <w:t>.</w:t>
            </w:r>
          </w:p>
        </w:tc>
      </w:tr>
      <w:tr w:rsidR="00450997" w:rsidRPr="009F4E3B" w:rsidTr="00450997">
        <w:trPr>
          <w:trHeight w:val="278"/>
        </w:trPr>
        <w:tc>
          <w:tcPr>
            <w:tcW w:w="4622" w:type="dxa"/>
            <w:tcBorders>
              <w:top w:val="single" w:sz="4" w:space="0" w:color="auto"/>
              <w:left w:val="single" w:sz="4" w:space="0" w:color="auto"/>
              <w:bottom w:val="single" w:sz="4" w:space="0" w:color="auto"/>
              <w:right w:val="single" w:sz="4" w:space="0" w:color="auto"/>
            </w:tcBorders>
            <w:hideMark/>
          </w:tcPr>
          <w:p w:rsidR="00450997" w:rsidRPr="009F4E3B" w:rsidRDefault="00DE7C78">
            <w:pPr>
              <w:pStyle w:val="Subtitle"/>
              <w:ind w:left="0"/>
              <w:rPr>
                <w:rFonts w:ascii="Trebuchet MS" w:hAnsi="Trebuchet MS" w:cs="Tahoma"/>
              </w:rPr>
            </w:pPr>
            <w:r w:rsidRPr="009F4E3B">
              <w:rPr>
                <w:rFonts w:ascii="Trebuchet MS" w:hAnsi="Trebuchet MS" w:cs="Tahoma"/>
              </w:rPr>
              <w:t>Ref :</w:t>
            </w:r>
          </w:p>
        </w:tc>
        <w:tc>
          <w:tcPr>
            <w:tcW w:w="4623" w:type="dxa"/>
            <w:tcBorders>
              <w:top w:val="single" w:sz="4" w:space="0" w:color="auto"/>
              <w:left w:val="single" w:sz="4" w:space="0" w:color="auto"/>
              <w:bottom w:val="single" w:sz="4" w:space="0" w:color="auto"/>
              <w:right w:val="single" w:sz="4" w:space="0" w:color="auto"/>
            </w:tcBorders>
            <w:hideMark/>
          </w:tcPr>
          <w:p w:rsidR="00450997" w:rsidRPr="009F4E3B" w:rsidRDefault="009E5B5F" w:rsidP="0056167A">
            <w:pPr>
              <w:pStyle w:val="Heading5"/>
              <w:ind w:left="0"/>
              <w:rPr>
                <w:rFonts w:ascii="Trebuchet MS" w:eastAsiaTheme="minorEastAsia" w:hAnsi="Trebuchet MS" w:cs="Tahoma"/>
              </w:rPr>
            </w:pPr>
            <w:r w:rsidRPr="009F4E3B">
              <w:rPr>
                <w:rFonts w:ascii="Trebuchet MS" w:eastAsiaTheme="minorEastAsia" w:hAnsi="Trebuchet MS" w:cs="Tahoma"/>
                <w:sz w:val="22"/>
                <w:szCs w:val="22"/>
              </w:rPr>
              <w:t xml:space="preserve"> </w:t>
            </w:r>
            <w:r w:rsidR="00450997" w:rsidRPr="009F4E3B">
              <w:rPr>
                <w:rFonts w:ascii="Trebuchet MS" w:eastAsiaTheme="minorEastAsia" w:hAnsi="Trebuchet MS" w:cs="Tahoma"/>
                <w:sz w:val="22"/>
                <w:szCs w:val="22"/>
              </w:rPr>
              <w:t>D</w:t>
            </w:r>
            <w:r w:rsidR="00C918BB" w:rsidRPr="009F4E3B">
              <w:rPr>
                <w:rFonts w:ascii="Trebuchet MS" w:eastAsiaTheme="minorEastAsia" w:hAnsi="Trebuchet MS" w:cs="Tahoma"/>
                <w:sz w:val="22"/>
                <w:szCs w:val="22"/>
              </w:rPr>
              <w:t>a</w:t>
            </w:r>
            <w:r w:rsidR="00450997" w:rsidRPr="009F4E3B">
              <w:rPr>
                <w:rFonts w:ascii="Trebuchet MS" w:eastAsiaTheme="minorEastAsia" w:hAnsi="Trebuchet MS" w:cs="Tahoma"/>
                <w:sz w:val="22"/>
                <w:szCs w:val="22"/>
              </w:rPr>
              <w:t>t</w:t>
            </w:r>
            <w:r w:rsidR="00C918BB" w:rsidRPr="009F4E3B">
              <w:rPr>
                <w:rFonts w:ascii="Trebuchet MS" w:eastAsiaTheme="minorEastAsia" w:hAnsi="Trebuchet MS" w:cs="Tahoma"/>
                <w:sz w:val="22"/>
                <w:szCs w:val="22"/>
              </w:rPr>
              <w:t>e</w:t>
            </w:r>
            <w:r w:rsidR="00450997" w:rsidRPr="009F4E3B">
              <w:rPr>
                <w:rFonts w:ascii="Trebuchet MS" w:eastAsiaTheme="minorEastAsia" w:hAnsi="Trebuchet MS" w:cs="Tahoma"/>
                <w:sz w:val="22"/>
                <w:szCs w:val="22"/>
              </w:rPr>
              <w:t>:</w:t>
            </w:r>
          </w:p>
        </w:tc>
      </w:tr>
    </w:tbl>
    <w:p w:rsidR="00C9037A" w:rsidRPr="009F4E3B" w:rsidRDefault="00C9037A" w:rsidP="006A0124">
      <w:pPr>
        <w:spacing w:line="276" w:lineRule="auto"/>
        <w:rPr>
          <w:rFonts w:ascii="Trebuchet MS" w:hAnsi="Trebuchet MS" w:cs="Tahoma"/>
          <w:b/>
          <w:bCs/>
          <w:sz w:val="22"/>
          <w:szCs w:val="22"/>
        </w:rPr>
      </w:pPr>
    </w:p>
    <w:p w:rsidR="00CC705F" w:rsidRPr="00CC705F" w:rsidRDefault="00CC705F" w:rsidP="00CC705F">
      <w:pPr>
        <w:spacing w:line="276" w:lineRule="auto"/>
        <w:rPr>
          <w:rFonts w:ascii="Trebuchet MS" w:hAnsi="Trebuchet MS"/>
          <w:b/>
          <w:sz w:val="22"/>
          <w:szCs w:val="22"/>
        </w:rPr>
      </w:pPr>
      <w:r>
        <w:rPr>
          <w:rFonts w:ascii="Trebuchet MS" w:hAnsi="Trebuchet MS"/>
          <w:b/>
          <w:sz w:val="22"/>
          <w:szCs w:val="22"/>
        </w:rPr>
        <w:t xml:space="preserve">              </w:t>
      </w:r>
      <w:r w:rsidR="000224F1" w:rsidRPr="00CC705F">
        <w:rPr>
          <w:rFonts w:ascii="Trebuchet MS" w:hAnsi="Trebuchet MS"/>
          <w:b/>
          <w:sz w:val="22"/>
          <w:szCs w:val="22"/>
        </w:rPr>
        <w:t xml:space="preserve">Sub: </w:t>
      </w:r>
      <w:r w:rsidR="00AD43B9" w:rsidRPr="00CC705F">
        <w:rPr>
          <w:rFonts w:ascii="Trebuchet MS" w:hAnsi="Trebuchet MS"/>
          <w:b/>
          <w:sz w:val="22"/>
          <w:szCs w:val="22"/>
        </w:rPr>
        <w:t>Conversion commercial housing loan</w:t>
      </w:r>
      <w:r w:rsidR="009702DE" w:rsidRPr="00CC705F">
        <w:rPr>
          <w:rFonts w:ascii="Trebuchet MS" w:hAnsi="Trebuchet MS"/>
          <w:b/>
          <w:sz w:val="22"/>
          <w:szCs w:val="22"/>
        </w:rPr>
        <w:t xml:space="preserve"> – M</w:t>
      </w:r>
      <w:r w:rsidR="006F1687" w:rsidRPr="00CC705F">
        <w:rPr>
          <w:rFonts w:ascii="Trebuchet MS" w:hAnsi="Trebuchet MS"/>
          <w:b/>
          <w:sz w:val="22"/>
          <w:szCs w:val="22"/>
        </w:rPr>
        <w:t>r</w:t>
      </w:r>
      <w:r w:rsidR="00AD43B9" w:rsidRPr="00CC705F">
        <w:rPr>
          <w:rFonts w:ascii="Trebuchet MS" w:hAnsi="Trebuchet MS"/>
          <w:b/>
          <w:sz w:val="22"/>
          <w:szCs w:val="22"/>
        </w:rPr>
        <w:t>/Mrs</w:t>
      </w:r>
      <w:r w:rsidR="00DE7C78" w:rsidRPr="00CC705F">
        <w:rPr>
          <w:rFonts w:ascii="Trebuchet MS" w:hAnsi="Trebuchet MS"/>
          <w:b/>
          <w:sz w:val="22"/>
          <w:szCs w:val="22"/>
        </w:rPr>
        <w:t xml:space="preserve">                               </w:t>
      </w:r>
    </w:p>
    <w:p w:rsidR="00C9037A" w:rsidRPr="009F4E3B" w:rsidRDefault="00CC705F" w:rsidP="0056167A">
      <w:pPr>
        <w:spacing w:line="276" w:lineRule="auto"/>
        <w:rPr>
          <w:rFonts w:ascii="Trebuchet MS" w:hAnsi="Trebuchet MS"/>
          <w:b/>
          <w:sz w:val="22"/>
          <w:szCs w:val="22"/>
        </w:rPr>
      </w:pPr>
      <w:r w:rsidRPr="00CC705F">
        <w:rPr>
          <w:rFonts w:ascii="Trebuchet MS" w:hAnsi="Trebuchet MS"/>
          <w:b/>
          <w:sz w:val="22"/>
          <w:szCs w:val="22"/>
        </w:rPr>
        <w:t xml:space="preserve">              </w:t>
      </w:r>
      <w:r w:rsidR="006F1687" w:rsidRPr="00CC705F">
        <w:rPr>
          <w:rFonts w:ascii="Trebuchet MS" w:hAnsi="Trebuchet MS"/>
          <w:b/>
          <w:sz w:val="22"/>
          <w:szCs w:val="22"/>
        </w:rPr>
        <w:t>Branch</w:t>
      </w:r>
      <w:r w:rsidR="0002070C" w:rsidRPr="00CC705F">
        <w:rPr>
          <w:rFonts w:ascii="Trebuchet MS" w:hAnsi="Trebuchet MS"/>
          <w:b/>
          <w:sz w:val="22"/>
          <w:szCs w:val="22"/>
        </w:rPr>
        <w:t>.</w:t>
      </w:r>
      <w:r w:rsidRPr="00CC705F">
        <w:rPr>
          <w:rFonts w:ascii="Trebuchet MS" w:hAnsi="Trebuchet MS"/>
          <w:b/>
          <w:sz w:val="22"/>
          <w:szCs w:val="22"/>
        </w:rPr>
        <w:t xml:space="preserve">                            </w:t>
      </w:r>
      <w:r w:rsidR="0056167A" w:rsidRPr="00CC705F">
        <w:rPr>
          <w:rFonts w:ascii="Trebuchet MS" w:hAnsi="Trebuchet MS"/>
          <w:b/>
          <w:sz w:val="22"/>
          <w:szCs w:val="22"/>
        </w:rPr>
        <w:t xml:space="preserve">     </w:t>
      </w:r>
      <w:r w:rsidR="006F1687" w:rsidRPr="00CC705F">
        <w:rPr>
          <w:rFonts w:ascii="Trebuchet MS" w:hAnsi="Trebuchet MS"/>
          <w:b/>
          <w:sz w:val="22"/>
          <w:szCs w:val="22"/>
        </w:rPr>
        <w:t>A/c No.</w:t>
      </w:r>
      <w:r w:rsidR="00DE7C78" w:rsidRPr="009F4E3B">
        <w:rPr>
          <w:rFonts w:ascii="Trebuchet MS" w:hAnsi="Trebuchet MS"/>
          <w:b/>
          <w:sz w:val="22"/>
          <w:szCs w:val="22"/>
        </w:rPr>
        <w:t xml:space="preserve">                      </w:t>
      </w:r>
    </w:p>
    <w:p w:rsidR="006F1687" w:rsidRPr="009F4E3B" w:rsidRDefault="0056167A" w:rsidP="0056167A">
      <w:pPr>
        <w:spacing w:line="276" w:lineRule="auto"/>
        <w:rPr>
          <w:rFonts w:ascii="Trebuchet MS" w:hAnsi="Trebuchet MS"/>
          <w:b/>
          <w:sz w:val="22"/>
          <w:szCs w:val="22"/>
        </w:rPr>
      </w:pPr>
      <w:r w:rsidRPr="009F4E3B">
        <w:rPr>
          <w:rFonts w:ascii="Trebuchet MS" w:hAnsi="Trebuchet MS"/>
          <w:b/>
          <w:sz w:val="22"/>
          <w:szCs w:val="22"/>
        </w:rPr>
        <w:t xml:space="preserve">                                                   </w:t>
      </w:r>
      <w:r w:rsidR="00DE7C78" w:rsidRPr="009F4E3B">
        <w:rPr>
          <w:rFonts w:ascii="Trebuchet MS" w:hAnsi="Trebuchet MS"/>
          <w:b/>
          <w:sz w:val="22"/>
          <w:szCs w:val="22"/>
        </w:rPr>
        <w:t>EMP ID</w:t>
      </w:r>
      <w:r w:rsidR="00BB6547" w:rsidRPr="009F4E3B">
        <w:rPr>
          <w:rFonts w:ascii="Trebuchet MS" w:hAnsi="Trebuchet MS"/>
          <w:b/>
          <w:sz w:val="22"/>
          <w:szCs w:val="22"/>
        </w:rPr>
        <w:t>.</w:t>
      </w:r>
    </w:p>
    <w:p w:rsidR="006F1687" w:rsidRPr="009F4E3B" w:rsidRDefault="00AD43B9" w:rsidP="006A0124">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r w:rsidRPr="009F4E3B">
        <w:rPr>
          <w:rFonts w:ascii="Trebuchet MS" w:hAnsi="Trebuchet MS"/>
          <w:sz w:val="22"/>
          <w:szCs w:val="22"/>
        </w:rPr>
        <w:t xml:space="preserve">With </w:t>
      </w:r>
      <w:r w:rsidR="008377B1" w:rsidRPr="009F4E3B">
        <w:rPr>
          <w:rFonts w:ascii="Trebuchet MS" w:hAnsi="Trebuchet MS"/>
          <w:sz w:val="22"/>
          <w:szCs w:val="22"/>
        </w:rPr>
        <w:t>reference to staff circular no.6160 dt 15.01.2015, the above said employee has applied for the conversion of commercial housing loan availed under union home scheme to bridge the shortfall in the cost of house and staff housing loan sanctioned/availed .The particulars are as given below.</w:t>
      </w:r>
    </w:p>
    <w:p w:rsidR="008A6DCE" w:rsidRPr="009F4E3B" w:rsidRDefault="008A6DCE" w:rsidP="00347EC4">
      <w:pPr>
        <w:spacing w:line="276" w:lineRule="auto"/>
        <w:jc w:val="both"/>
        <w:rPr>
          <w:rFonts w:ascii="Trebuchet MS" w:hAnsi="Trebuchet MS"/>
          <w:sz w:val="22"/>
          <w:szCs w:val="22"/>
        </w:rPr>
      </w:pPr>
    </w:p>
    <w:tbl>
      <w:tblPr>
        <w:tblStyle w:val="TableGrid"/>
        <w:tblW w:w="0" w:type="auto"/>
        <w:tblLook w:val="04A0"/>
      </w:tblPr>
      <w:tblGrid>
        <w:gridCol w:w="5138"/>
        <w:gridCol w:w="4438"/>
      </w:tblGrid>
      <w:tr w:rsidR="008A6DCE" w:rsidRPr="009F4E3B" w:rsidTr="005A161B">
        <w:trPr>
          <w:trHeight w:val="585"/>
        </w:trPr>
        <w:tc>
          <w:tcPr>
            <w:tcW w:w="4338" w:type="dxa"/>
          </w:tcPr>
          <w:p w:rsidR="009B1B93" w:rsidRPr="009F4E3B" w:rsidRDefault="008A6DCE" w:rsidP="00347EC4">
            <w:pPr>
              <w:spacing w:line="276" w:lineRule="auto"/>
              <w:jc w:val="both"/>
              <w:rPr>
                <w:rFonts w:ascii="Trebuchet MS" w:hAnsi="Trebuchet MS"/>
              </w:rPr>
            </w:pPr>
            <w:r w:rsidRPr="009F4E3B">
              <w:rPr>
                <w:rFonts w:ascii="Trebuchet MS" w:hAnsi="Trebuchet MS"/>
              </w:rPr>
              <w:t>Name</w:t>
            </w:r>
            <w:r w:rsidR="009B1B93" w:rsidRPr="009F4E3B">
              <w:rPr>
                <w:rFonts w:ascii="Trebuchet MS" w:hAnsi="Trebuchet MS"/>
              </w:rPr>
              <w:t xml:space="preserve"> &amp; </w:t>
            </w:r>
          </w:p>
          <w:p w:rsidR="008A6DCE" w:rsidRPr="009F4E3B" w:rsidRDefault="009B1B93" w:rsidP="00347EC4">
            <w:pPr>
              <w:spacing w:line="276" w:lineRule="auto"/>
              <w:jc w:val="both"/>
              <w:rPr>
                <w:rFonts w:ascii="Trebuchet MS" w:hAnsi="Trebuchet MS"/>
              </w:rPr>
            </w:pPr>
            <w:r w:rsidRPr="009F4E3B">
              <w:rPr>
                <w:rFonts w:ascii="Trebuchet MS" w:hAnsi="Trebuchet MS"/>
              </w:rPr>
              <w:t>PF No.</w:t>
            </w:r>
          </w:p>
        </w:tc>
        <w:tc>
          <w:tcPr>
            <w:tcW w:w="5238" w:type="dxa"/>
          </w:tcPr>
          <w:p w:rsidR="006A2698" w:rsidRPr="009F4E3B" w:rsidRDefault="006A2698" w:rsidP="008A6DCE">
            <w:pPr>
              <w:spacing w:line="276" w:lineRule="auto"/>
              <w:jc w:val="both"/>
              <w:rPr>
                <w:rFonts w:ascii="Trebuchet MS" w:hAnsi="Trebuchet MS"/>
              </w:rPr>
            </w:pPr>
          </w:p>
        </w:tc>
      </w:tr>
      <w:tr w:rsidR="006F6AED" w:rsidRPr="009F4E3B" w:rsidTr="00445A05">
        <w:trPr>
          <w:trHeight w:val="556"/>
        </w:trPr>
        <w:tc>
          <w:tcPr>
            <w:tcW w:w="4338" w:type="dxa"/>
          </w:tcPr>
          <w:p w:rsidR="006F6AED" w:rsidRPr="009F4E3B" w:rsidRDefault="006F6AED" w:rsidP="00281296">
            <w:pPr>
              <w:spacing w:line="276" w:lineRule="auto"/>
              <w:jc w:val="both"/>
              <w:rPr>
                <w:rFonts w:ascii="Trebuchet MS" w:hAnsi="Trebuchet MS"/>
              </w:rPr>
            </w:pPr>
            <w:r w:rsidRPr="009F4E3B">
              <w:rPr>
                <w:rFonts w:ascii="Trebuchet MS" w:hAnsi="Trebuchet MS"/>
              </w:rPr>
              <w:t>Designation &amp; branch</w:t>
            </w:r>
          </w:p>
          <w:p w:rsidR="008377B1" w:rsidRPr="009F4E3B" w:rsidRDefault="008377B1" w:rsidP="00281296">
            <w:pPr>
              <w:spacing w:line="276" w:lineRule="auto"/>
              <w:jc w:val="both"/>
              <w:rPr>
                <w:rFonts w:ascii="Trebuchet MS" w:hAnsi="Trebuchet MS"/>
              </w:rPr>
            </w:pPr>
          </w:p>
        </w:tc>
        <w:tc>
          <w:tcPr>
            <w:tcW w:w="5238" w:type="dxa"/>
          </w:tcPr>
          <w:p w:rsidR="006F6AED" w:rsidRPr="009F4E3B" w:rsidRDefault="006F6AED" w:rsidP="004E2553">
            <w:pPr>
              <w:spacing w:line="276" w:lineRule="auto"/>
              <w:jc w:val="both"/>
              <w:rPr>
                <w:rFonts w:ascii="Trebuchet MS" w:hAnsi="Trebuchet MS"/>
              </w:rPr>
            </w:pPr>
          </w:p>
        </w:tc>
      </w:tr>
      <w:tr w:rsidR="008A6DCE" w:rsidRPr="009F4E3B" w:rsidTr="00E655BA">
        <w:trPr>
          <w:trHeight w:val="800"/>
        </w:trPr>
        <w:tc>
          <w:tcPr>
            <w:tcW w:w="4338" w:type="dxa"/>
          </w:tcPr>
          <w:p w:rsidR="009B1B93" w:rsidRPr="009F4E3B" w:rsidRDefault="008A6DCE" w:rsidP="00347EC4">
            <w:pPr>
              <w:spacing w:line="276" w:lineRule="auto"/>
              <w:jc w:val="both"/>
              <w:rPr>
                <w:rFonts w:ascii="Trebuchet MS" w:hAnsi="Trebuchet MS"/>
              </w:rPr>
            </w:pPr>
            <w:r w:rsidRPr="009F4E3B">
              <w:rPr>
                <w:rFonts w:ascii="Trebuchet MS" w:hAnsi="Trebuchet MS"/>
              </w:rPr>
              <w:t xml:space="preserve">D.O.B &amp; </w:t>
            </w:r>
          </w:p>
          <w:p w:rsidR="008A6DCE" w:rsidRPr="009F4E3B" w:rsidRDefault="008A6DCE" w:rsidP="00347EC4">
            <w:pPr>
              <w:spacing w:line="276" w:lineRule="auto"/>
              <w:jc w:val="both"/>
              <w:rPr>
                <w:rFonts w:ascii="Trebuchet MS" w:hAnsi="Trebuchet MS"/>
              </w:rPr>
            </w:pPr>
            <w:r w:rsidRPr="009F4E3B">
              <w:rPr>
                <w:rFonts w:ascii="Trebuchet MS" w:hAnsi="Trebuchet MS"/>
              </w:rPr>
              <w:t>Age as on date</w:t>
            </w:r>
          </w:p>
        </w:tc>
        <w:tc>
          <w:tcPr>
            <w:tcW w:w="5238" w:type="dxa"/>
          </w:tcPr>
          <w:p w:rsidR="006A2698" w:rsidRPr="009F4E3B" w:rsidRDefault="006A2698" w:rsidP="00BB6547">
            <w:pPr>
              <w:spacing w:line="276" w:lineRule="auto"/>
              <w:jc w:val="both"/>
              <w:rPr>
                <w:rFonts w:ascii="Trebuchet MS" w:hAnsi="Trebuchet MS"/>
              </w:rPr>
            </w:pPr>
          </w:p>
        </w:tc>
      </w:tr>
      <w:tr w:rsidR="008048AC" w:rsidRPr="009F4E3B" w:rsidTr="005A161B">
        <w:trPr>
          <w:trHeight w:val="659"/>
        </w:trPr>
        <w:tc>
          <w:tcPr>
            <w:tcW w:w="4338" w:type="dxa"/>
          </w:tcPr>
          <w:p w:rsidR="008048AC" w:rsidRPr="009F4E3B" w:rsidRDefault="008048AC" w:rsidP="00347EC4">
            <w:pPr>
              <w:spacing w:line="276" w:lineRule="auto"/>
              <w:jc w:val="both"/>
              <w:rPr>
                <w:rFonts w:ascii="Trebuchet MS" w:hAnsi="Trebuchet MS"/>
              </w:rPr>
            </w:pPr>
            <w:r w:rsidRPr="009F4E3B">
              <w:rPr>
                <w:rFonts w:ascii="Trebuchet MS" w:hAnsi="Trebuchet MS"/>
              </w:rPr>
              <w:t>Date of joining in the bank &amp;</w:t>
            </w:r>
          </w:p>
          <w:p w:rsidR="008048AC" w:rsidRPr="009F4E3B" w:rsidRDefault="008048AC" w:rsidP="00347EC4">
            <w:pPr>
              <w:spacing w:line="276" w:lineRule="auto"/>
              <w:jc w:val="both"/>
              <w:rPr>
                <w:rFonts w:ascii="Trebuchet MS" w:hAnsi="Trebuchet MS"/>
              </w:rPr>
            </w:pPr>
            <w:r w:rsidRPr="009F4E3B">
              <w:rPr>
                <w:rFonts w:ascii="Trebuchet MS" w:hAnsi="Trebuchet MS"/>
              </w:rPr>
              <w:t>Service in the bank</w:t>
            </w:r>
          </w:p>
        </w:tc>
        <w:tc>
          <w:tcPr>
            <w:tcW w:w="5238" w:type="dxa"/>
          </w:tcPr>
          <w:p w:rsidR="008048AC" w:rsidRPr="009F4E3B" w:rsidRDefault="008048AC" w:rsidP="00221D34">
            <w:pPr>
              <w:spacing w:line="276" w:lineRule="auto"/>
              <w:jc w:val="both"/>
              <w:rPr>
                <w:rFonts w:ascii="Trebuchet MS" w:hAnsi="Trebuchet MS"/>
              </w:rPr>
            </w:pPr>
          </w:p>
        </w:tc>
      </w:tr>
      <w:tr w:rsidR="008A6DCE" w:rsidRPr="009F4E3B" w:rsidTr="009F4E3B">
        <w:trPr>
          <w:trHeight w:val="806"/>
        </w:trPr>
        <w:tc>
          <w:tcPr>
            <w:tcW w:w="4338" w:type="dxa"/>
          </w:tcPr>
          <w:p w:rsidR="00D32F05" w:rsidRPr="009F4E3B" w:rsidRDefault="008A6DCE" w:rsidP="00347EC4">
            <w:pPr>
              <w:spacing w:line="276" w:lineRule="auto"/>
              <w:jc w:val="both"/>
              <w:rPr>
                <w:rFonts w:ascii="Trebuchet MS" w:hAnsi="Trebuchet MS"/>
              </w:rPr>
            </w:pPr>
            <w:r w:rsidRPr="009F4E3B">
              <w:rPr>
                <w:rFonts w:ascii="Trebuchet MS" w:hAnsi="Trebuchet MS"/>
              </w:rPr>
              <w:t>Date of Retirement &amp;</w:t>
            </w:r>
          </w:p>
          <w:p w:rsidR="008A6DCE" w:rsidRPr="009F4E3B" w:rsidRDefault="008A6DCE" w:rsidP="00347EC4">
            <w:pPr>
              <w:spacing w:line="276" w:lineRule="auto"/>
              <w:jc w:val="both"/>
              <w:rPr>
                <w:rFonts w:ascii="Trebuchet MS" w:hAnsi="Trebuchet MS"/>
              </w:rPr>
            </w:pPr>
            <w:r w:rsidRPr="009F4E3B">
              <w:rPr>
                <w:rFonts w:ascii="Trebuchet MS" w:hAnsi="Trebuchet MS"/>
              </w:rPr>
              <w:t xml:space="preserve">Service </w:t>
            </w:r>
            <w:r w:rsidR="00234B90" w:rsidRPr="009F4E3B">
              <w:rPr>
                <w:rFonts w:ascii="Trebuchet MS" w:hAnsi="Trebuchet MS"/>
              </w:rPr>
              <w:t>left</w:t>
            </w:r>
            <w:r w:rsidR="00253E1B" w:rsidRPr="009F4E3B">
              <w:rPr>
                <w:rFonts w:ascii="Trebuchet MS" w:hAnsi="Trebuchet MS"/>
              </w:rPr>
              <w:t xml:space="preserve"> in the bank in normal course.</w:t>
            </w:r>
          </w:p>
        </w:tc>
        <w:tc>
          <w:tcPr>
            <w:tcW w:w="5238" w:type="dxa"/>
          </w:tcPr>
          <w:p w:rsidR="006F6AED" w:rsidRPr="009F4E3B" w:rsidRDefault="006F6AED" w:rsidP="00221D34">
            <w:pPr>
              <w:spacing w:line="276" w:lineRule="auto"/>
              <w:jc w:val="both"/>
              <w:rPr>
                <w:rFonts w:ascii="Trebuchet MS" w:hAnsi="Trebuchet MS"/>
              </w:rPr>
            </w:pPr>
          </w:p>
        </w:tc>
      </w:tr>
      <w:tr w:rsidR="002D22C3" w:rsidRPr="009F4E3B" w:rsidTr="006874AB">
        <w:trPr>
          <w:trHeight w:val="390"/>
        </w:trPr>
        <w:tc>
          <w:tcPr>
            <w:tcW w:w="9576" w:type="dxa"/>
            <w:gridSpan w:val="2"/>
            <w:tcBorders>
              <w:bottom w:val="single" w:sz="4" w:space="0" w:color="auto"/>
            </w:tcBorders>
          </w:tcPr>
          <w:p w:rsidR="002D22C3" w:rsidRPr="009F4E3B" w:rsidRDefault="002D22C3" w:rsidP="00E4102B">
            <w:pPr>
              <w:spacing w:line="276" w:lineRule="auto"/>
              <w:jc w:val="both"/>
              <w:rPr>
                <w:rFonts w:ascii="Trebuchet MS" w:hAnsi="Trebuchet MS"/>
                <w:b/>
                <w:bCs/>
              </w:rPr>
            </w:pPr>
            <w:r w:rsidRPr="009F4E3B">
              <w:rPr>
                <w:rFonts w:ascii="Trebuchet MS" w:hAnsi="Trebuchet MS"/>
                <w:b/>
                <w:bCs/>
              </w:rPr>
              <w:t>Staff housing loan Particulars :</w:t>
            </w:r>
          </w:p>
        </w:tc>
      </w:tr>
      <w:tr w:rsidR="002D22C3" w:rsidRPr="009F4E3B" w:rsidTr="002D22C3">
        <w:trPr>
          <w:trHeight w:val="735"/>
        </w:trPr>
        <w:tc>
          <w:tcPr>
            <w:tcW w:w="4338" w:type="dxa"/>
            <w:tcBorders>
              <w:top w:val="single" w:sz="4" w:space="0" w:color="auto"/>
              <w:bottom w:val="single" w:sz="4" w:space="0" w:color="auto"/>
            </w:tcBorders>
          </w:tcPr>
          <w:p w:rsidR="002D22C3" w:rsidRPr="009F4E3B" w:rsidRDefault="002D22C3" w:rsidP="00347EC4">
            <w:pPr>
              <w:spacing w:line="276" w:lineRule="auto"/>
              <w:jc w:val="both"/>
              <w:rPr>
                <w:rFonts w:ascii="Trebuchet MS" w:hAnsi="Trebuchet MS"/>
              </w:rPr>
            </w:pPr>
            <w:r w:rsidRPr="009F4E3B">
              <w:rPr>
                <w:rFonts w:ascii="Trebuchet MS" w:hAnsi="Trebuchet MS"/>
              </w:rPr>
              <w:t>1.Sanction advice &amp; date</w:t>
            </w:r>
            <w:r w:rsidR="009F4E3B" w:rsidRPr="009F4E3B">
              <w:rPr>
                <w:rFonts w:ascii="Trebuchet MS" w:hAnsi="Trebuchet MS"/>
              </w:rPr>
              <w:t xml:space="preserve"> </w:t>
            </w:r>
          </w:p>
          <w:p w:rsidR="009F4E3B" w:rsidRPr="009F4E3B" w:rsidRDefault="009F4E3B" w:rsidP="00347EC4">
            <w:pPr>
              <w:spacing w:line="276" w:lineRule="auto"/>
              <w:jc w:val="both"/>
              <w:rPr>
                <w:rFonts w:ascii="Trebuchet MS" w:hAnsi="Trebuchet MS"/>
              </w:rPr>
            </w:pPr>
            <w:r w:rsidRPr="009F4E3B">
              <w:rPr>
                <w:rFonts w:ascii="Trebuchet MS" w:hAnsi="Trebuchet MS"/>
              </w:rPr>
              <w:t xml:space="preserve">  Availed at Branch</w:t>
            </w:r>
          </w:p>
          <w:p w:rsidR="002D22C3" w:rsidRPr="009F4E3B" w:rsidRDefault="002D22C3" w:rsidP="00347EC4">
            <w:pPr>
              <w:jc w:val="both"/>
              <w:rPr>
                <w:rFonts w:ascii="Trebuchet MS" w:hAnsi="Trebuchet MS"/>
                <w:b/>
                <w:bC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720"/>
        </w:trPr>
        <w:tc>
          <w:tcPr>
            <w:tcW w:w="4338" w:type="dxa"/>
            <w:tcBorders>
              <w:top w:val="single" w:sz="4" w:space="0" w:color="auto"/>
              <w:bottom w:val="single" w:sz="4" w:space="0" w:color="auto"/>
            </w:tcBorders>
          </w:tcPr>
          <w:p w:rsidR="002D22C3" w:rsidRPr="009F4E3B" w:rsidRDefault="002D22C3" w:rsidP="00347EC4">
            <w:pPr>
              <w:spacing w:line="276" w:lineRule="auto"/>
              <w:jc w:val="both"/>
              <w:rPr>
                <w:rFonts w:ascii="Trebuchet MS" w:hAnsi="Trebuchet MS"/>
              </w:rPr>
            </w:pPr>
            <w:r w:rsidRPr="009F4E3B">
              <w:rPr>
                <w:rFonts w:ascii="Trebuchet MS" w:hAnsi="Trebuchet MS"/>
              </w:rPr>
              <w:t>2. Sanctioned Limit</w:t>
            </w:r>
          </w:p>
          <w:p w:rsidR="002D22C3" w:rsidRPr="009F4E3B" w:rsidRDefault="002D22C3" w:rsidP="00347EC4">
            <w:pPr>
              <w:jc w:val="both"/>
              <w:rPr>
                <w:rFonts w:ascii="Trebuchet MS" w:hAnsi="Trebuchet MS"/>
                <w:b/>
                <w:bC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480"/>
        </w:trPr>
        <w:tc>
          <w:tcPr>
            <w:tcW w:w="4338" w:type="dxa"/>
            <w:tcBorders>
              <w:top w:val="single" w:sz="4" w:space="0" w:color="auto"/>
              <w:bottom w:val="single" w:sz="4" w:space="0" w:color="auto"/>
            </w:tcBorders>
          </w:tcPr>
          <w:p w:rsidR="002D22C3" w:rsidRPr="009F4E3B" w:rsidRDefault="002D22C3" w:rsidP="00347EC4">
            <w:pPr>
              <w:jc w:val="both"/>
              <w:rPr>
                <w:rFonts w:ascii="Trebuchet MS" w:hAnsi="Trebuchet MS"/>
                <w:b/>
                <w:bCs/>
              </w:rPr>
            </w:pPr>
            <w:r w:rsidRPr="009F4E3B">
              <w:rPr>
                <w:rFonts w:ascii="Trebuchet MS" w:hAnsi="Trebuchet MS"/>
              </w:rPr>
              <w:t>3.Account Number</w:t>
            </w: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5A161B">
        <w:trPr>
          <w:trHeight w:val="956"/>
        </w:trPr>
        <w:tc>
          <w:tcPr>
            <w:tcW w:w="4338" w:type="dxa"/>
            <w:tcBorders>
              <w:top w:val="single" w:sz="4" w:space="0" w:color="auto"/>
              <w:bottom w:val="single" w:sz="4" w:space="0" w:color="auto"/>
            </w:tcBorders>
          </w:tcPr>
          <w:p w:rsidR="002D22C3" w:rsidRPr="009F4E3B" w:rsidRDefault="002D22C3" w:rsidP="00347EC4">
            <w:pPr>
              <w:spacing w:line="276" w:lineRule="auto"/>
              <w:jc w:val="both"/>
              <w:rPr>
                <w:rFonts w:ascii="Trebuchet MS" w:hAnsi="Trebuchet MS"/>
              </w:rPr>
            </w:pPr>
          </w:p>
          <w:p w:rsidR="002D22C3" w:rsidRPr="009F4E3B" w:rsidRDefault="002D22C3" w:rsidP="00347EC4">
            <w:pPr>
              <w:spacing w:line="276" w:lineRule="auto"/>
              <w:jc w:val="both"/>
              <w:rPr>
                <w:rFonts w:ascii="Trebuchet MS" w:hAnsi="Trebuchet MS"/>
              </w:rPr>
            </w:pPr>
            <w:r w:rsidRPr="009F4E3B">
              <w:rPr>
                <w:rFonts w:ascii="Trebuchet MS" w:hAnsi="Trebuchet MS"/>
              </w:rPr>
              <w:t>4.Outstanding in the account</w:t>
            </w:r>
          </w:p>
          <w:p w:rsidR="002D22C3" w:rsidRPr="009F4E3B" w:rsidRDefault="002D22C3" w:rsidP="00347EC4">
            <w:pPr>
              <w:jc w:val="both"/>
              <w:rPr>
                <w:rFonts w:ascii="Trebuchet MS" w:hAnsi="Trebuchet MS"/>
                <w:b/>
                <w:bCs/>
              </w:rPr>
            </w:pPr>
            <w:r w:rsidRPr="009F4E3B">
              <w:rPr>
                <w:rFonts w:ascii="Trebuchet MS" w:hAnsi="Trebuchet MS"/>
              </w:rPr>
              <w:t xml:space="preserve"> </w:t>
            </w: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5A161B" w:rsidRPr="009F4E3B" w:rsidTr="005A161B">
        <w:trPr>
          <w:trHeight w:val="558"/>
        </w:trPr>
        <w:tc>
          <w:tcPr>
            <w:tcW w:w="4338" w:type="dxa"/>
            <w:tcBorders>
              <w:top w:val="single" w:sz="4" w:space="0" w:color="auto"/>
              <w:bottom w:val="single" w:sz="4" w:space="0" w:color="auto"/>
            </w:tcBorders>
          </w:tcPr>
          <w:p w:rsidR="005A161B" w:rsidRPr="009F4E3B" w:rsidRDefault="005A161B" w:rsidP="00347EC4">
            <w:pPr>
              <w:spacing w:line="276" w:lineRule="auto"/>
              <w:jc w:val="both"/>
              <w:rPr>
                <w:rFonts w:ascii="Trebuchet MS" w:hAnsi="Trebuchet MS"/>
              </w:rPr>
            </w:pPr>
            <w:r>
              <w:rPr>
                <w:rFonts w:ascii="Trebuchet MS" w:hAnsi="Trebuchet MS"/>
              </w:rPr>
              <w:t>5.overdue,if any</w:t>
            </w:r>
          </w:p>
        </w:tc>
        <w:tc>
          <w:tcPr>
            <w:tcW w:w="5238" w:type="dxa"/>
            <w:tcBorders>
              <w:top w:val="single" w:sz="4" w:space="0" w:color="auto"/>
              <w:bottom w:val="single" w:sz="4" w:space="0" w:color="auto"/>
            </w:tcBorders>
          </w:tcPr>
          <w:p w:rsidR="005A161B" w:rsidRDefault="005A161B" w:rsidP="00E4102B">
            <w:pPr>
              <w:spacing w:line="276" w:lineRule="auto"/>
              <w:jc w:val="both"/>
              <w:rPr>
                <w:rFonts w:ascii="Trebuchet MS" w:hAnsi="Trebuchet MS"/>
              </w:rPr>
            </w:pPr>
          </w:p>
          <w:p w:rsidR="005A161B" w:rsidRDefault="005A161B" w:rsidP="00E4102B">
            <w:pPr>
              <w:spacing w:line="276" w:lineRule="auto"/>
              <w:jc w:val="both"/>
              <w:rPr>
                <w:rFonts w:ascii="Trebuchet MS" w:hAnsi="Trebuchet MS"/>
              </w:rPr>
            </w:pPr>
          </w:p>
          <w:p w:rsidR="005A161B" w:rsidRPr="009F4E3B" w:rsidRDefault="005A161B" w:rsidP="00E4102B">
            <w:pPr>
              <w:spacing w:line="276" w:lineRule="auto"/>
              <w:jc w:val="both"/>
              <w:rPr>
                <w:rFonts w:ascii="Trebuchet MS" w:hAnsi="Trebuchet MS"/>
              </w:rPr>
            </w:pPr>
          </w:p>
        </w:tc>
      </w:tr>
      <w:tr w:rsidR="002D22C3" w:rsidRPr="009F4E3B" w:rsidTr="00E655BA">
        <w:trPr>
          <w:trHeight w:val="416"/>
        </w:trPr>
        <w:tc>
          <w:tcPr>
            <w:tcW w:w="9576" w:type="dxa"/>
            <w:gridSpan w:val="2"/>
            <w:tcBorders>
              <w:bottom w:val="single" w:sz="4" w:space="0" w:color="auto"/>
            </w:tcBorders>
          </w:tcPr>
          <w:p w:rsidR="002D22C3" w:rsidRPr="009F4E3B" w:rsidRDefault="002D22C3" w:rsidP="007A103B">
            <w:pPr>
              <w:spacing w:line="276" w:lineRule="auto"/>
              <w:jc w:val="both"/>
              <w:rPr>
                <w:rFonts w:ascii="Trebuchet MS" w:hAnsi="Trebuchet MS"/>
                <w:b/>
                <w:bCs/>
              </w:rPr>
            </w:pPr>
            <w:r w:rsidRPr="009F4E3B">
              <w:rPr>
                <w:rFonts w:ascii="Trebuchet MS" w:hAnsi="Trebuchet MS"/>
                <w:b/>
                <w:bCs/>
              </w:rPr>
              <w:lastRenderedPageBreak/>
              <w:t>Commercial housing loan Particulars :</w:t>
            </w:r>
          </w:p>
          <w:p w:rsidR="002D22C3" w:rsidRPr="009F4E3B" w:rsidRDefault="002D22C3" w:rsidP="002D22C3">
            <w:pPr>
              <w:spacing w:line="276" w:lineRule="auto"/>
              <w:ind w:firstLine="720"/>
              <w:jc w:val="both"/>
              <w:rPr>
                <w:rFonts w:ascii="Trebuchet MS" w:hAnsi="Trebuchet MS"/>
              </w:rPr>
            </w:pPr>
          </w:p>
        </w:tc>
      </w:tr>
      <w:tr w:rsidR="002D22C3" w:rsidRPr="009F4E3B" w:rsidTr="002D22C3">
        <w:trPr>
          <w:trHeight w:val="735"/>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1.Sanction advice &amp; date</w:t>
            </w:r>
          </w:p>
          <w:p w:rsidR="002D22C3" w:rsidRPr="009F4E3B" w:rsidRDefault="009F4E3B" w:rsidP="00347EC4">
            <w:pPr>
              <w:jc w:val="both"/>
              <w:rPr>
                <w:rFonts w:ascii="Trebuchet MS" w:hAnsi="Trebuchet MS"/>
              </w:rPr>
            </w:pPr>
            <w:r w:rsidRPr="009F4E3B">
              <w:rPr>
                <w:rFonts w:ascii="Trebuchet MS" w:hAnsi="Trebuchet MS"/>
                <w:b/>
                <w:bCs/>
              </w:rPr>
              <w:t xml:space="preserve">   </w:t>
            </w:r>
            <w:r w:rsidRPr="009F4E3B">
              <w:rPr>
                <w:rFonts w:ascii="Trebuchet MS" w:hAnsi="Trebuchet MS"/>
              </w:rPr>
              <w:t>Availed at branch</w:t>
            </w: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390"/>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2.Existing Sanctioned Limit</w:t>
            </w:r>
          </w:p>
          <w:p w:rsidR="002D22C3" w:rsidRPr="009F4E3B" w:rsidRDefault="002D22C3" w:rsidP="00347EC4">
            <w:pPr>
              <w:jc w:val="both"/>
              <w:rPr>
                <w:rFonts w:ascii="Trebuchet MS" w:hAnsi="Trebuchet MS"/>
                <w:b/>
                <w:bC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375"/>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3.Account Number</w:t>
            </w:r>
          </w:p>
          <w:p w:rsidR="002D22C3" w:rsidRPr="009F4E3B" w:rsidRDefault="002D22C3" w:rsidP="00347EC4">
            <w:pPr>
              <w:jc w:val="both"/>
              <w:rPr>
                <w:rFonts w:ascii="Trebuchet MS" w:hAnsi="Trebuchet M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420"/>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4.Outstanding in the account</w:t>
            </w:r>
          </w:p>
          <w:p w:rsidR="002D22C3" w:rsidRPr="009F4E3B" w:rsidRDefault="002D22C3" w:rsidP="00347EC4">
            <w:pPr>
              <w:jc w:val="both"/>
              <w:rPr>
                <w:rFonts w:ascii="Trebuchet MS" w:hAnsi="Trebuchet M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E655BA">
        <w:trPr>
          <w:trHeight w:val="514"/>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5.Due date for renewal</w:t>
            </w:r>
          </w:p>
          <w:p w:rsidR="002D22C3" w:rsidRPr="009F4E3B" w:rsidRDefault="002D22C3" w:rsidP="00347EC4">
            <w:pPr>
              <w:jc w:val="both"/>
              <w:rPr>
                <w:rFonts w:ascii="Trebuchet MS" w:hAnsi="Trebuchet M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405"/>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6.overdue ,ifany</w:t>
            </w:r>
          </w:p>
          <w:p w:rsidR="002D22C3" w:rsidRPr="009F4E3B" w:rsidRDefault="002D22C3" w:rsidP="00347EC4">
            <w:pPr>
              <w:jc w:val="both"/>
              <w:rPr>
                <w:rFonts w:ascii="Trebuchet MS" w:hAnsi="Trebuchet M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2D22C3">
        <w:trPr>
          <w:trHeight w:val="465"/>
        </w:trPr>
        <w:tc>
          <w:tcPr>
            <w:tcW w:w="4338" w:type="dxa"/>
            <w:tcBorders>
              <w:top w:val="single" w:sz="4" w:space="0" w:color="auto"/>
              <w:bottom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7.Whether interest serviced regularly</w:t>
            </w:r>
          </w:p>
          <w:p w:rsidR="002D22C3" w:rsidRPr="009F4E3B" w:rsidRDefault="002D22C3" w:rsidP="00347EC4">
            <w:pPr>
              <w:jc w:val="both"/>
              <w:rPr>
                <w:rFonts w:ascii="Trebuchet MS" w:hAnsi="Trebuchet MS"/>
              </w:rPr>
            </w:pPr>
          </w:p>
        </w:tc>
        <w:tc>
          <w:tcPr>
            <w:tcW w:w="5238" w:type="dxa"/>
            <w:tcBorders>
              <w:top w:val="single" w:sz="4" w:space="0" w:color="auto"/>
              <w:bottom w:val="single" w:sz="4" w:space="0" w:color="auto"/>
            </w:tcBorders>
          </w:tcPr>
          <w:p w:rsidR="002D22C3" w:rsidRPr="009F4E3B" w:rsidRDefault="002D22C3" w:rsidP="00E4102B">
            <w:pPr>
              <w:spacing w:line="276" w:lineRule="auto"/>
              <w:jc w:val="both"/>
              <w:rPr>
                <w:rFonts w:ascii="Trebuchet MS" w:hAnsi="Trebuchet MS"/>
              </w:rPr>
            </w:pPr>
          </w:p>
        </w:tc>
      </w:tr>
      <w:tr w:rsidR="002D22C3" w:rsidRPr="009F4E3B" w:rsidTr="00E655BA">
        <w:trPr>
          <w:trHeight w:val="680"/>
        </w:trPr>
        <w:tc>
          <w:tcPr>
            <w:tcW w:w="4338" w:type="dxa"/>
            <w:tcBorders>
              <w:top w:val="single" w:sz="4" w:space="0" w:color="auto"/>
            </w:tcBorders>
          </w:tcPr>
          <w:p w:rsidR="002D22C3" w:rsidRPr="009F4E3B" w:rsidRDefault="002D22C3" w:rsidP="007A103B">
            <w:pPr>
              <w:spacing w:line="276" w:lineRule="auto"/>
              <w:jc w:val="both"/>
              <w:rPr>
                <w:rFonts w:ascii="Trebuchet MS" w:hAnsi="Trebuchet MS"/>
              </w:rPr>
            </w:pPr>
            <w:r w:rsidRPr="009F4E3B">
              <w:rPr>
                <w:rFonts w:ascii="Trebuchet MS" w:hAnsi="Trebuchet MS"/>
              </w:rPr>
              <w:t>8.Whether the documents are valid and</w:t>
            </w:r>
          </w:p>
          <w:p w:rsidR="002D22C3" w:rsidRPr="009F4E3B" w:rsidRDefault="002D22C3" w:rsidP="007A103B">
            <w:pPr>
              <w:spacing w:line="276" w:lineRule="auto"/>
              <w:jc w:val="both"/>
              <w:rPr>
                <w:rFonts w:ascii="Trebuchet MS" w:hAnsi="Trebuchet MS"/>
              </w:rPr>
            </w:pPr>
            <w:r w:rsidRPr="009F4E3B">
              <w:rPr>
                <w:rFonts w:ascii="Trebuchet MS" w:hAnsi="Trebuchet MS"/>
              </w:rPr>
              <w:t xml:space="preserve">   In force</w:t>
            </w:r>
          </w:p>
          <w:p w:rsidR="002D22C3" w:rsidRPr="009F4E3B" w:rsidRDefault="002D22C3" w:rsidP="00347EC4">
            <w:pPr>
              <w:jc w:val="both"/>
              <w:rPr>
                <w:rFonts w:ascii="Trebuchet MS" w:hAnsi="Trebuchet MS"/>
              </w:rPr>
            </w:pPr>
          </w:p>
        </w:tc>
        <w:tc>
          <w:tcPr>
            <w:tcW w:w="5238" w:type="dxa"/>
            <w:tcBorders>
              <w:top w:val="single" w:sz="4" w:space="0" w:color="auto"/>
            </w:tcBorders>
          </w:tcPr>
          <w:p w:rsidR="002D22C3" w:rsidRPr="009F4E3B" w:rsidRDefault="002D22C3" w:rsidP="00E4102B">
            <w:pPr>
              <w:spacing w:line="276" w:lineRule="auto"/>
              <w:jc w:val="both"/>
              <w:rPr>
                <w:rFonts w:ascii="Trebuchet MS" w:hAnsi="Trebuchet MS"/>
              </w:rPr>
            </w:pPr>
          </w:p>
        </w:tc>
      </w:tr>
      <w:tr w:rsidR="00E655BA" w:rsidRPr="009F4E3B" w:rsidTr="00E655BA">
        <w:trPr>
          <w:trHeight w:val="679"/>
        </w:trPr>
        <w:tc>
          <w:tcPr>
            <w:tcW w:w="4338" w:type="dxa"/>
            <w:tcBorders>
              <w:top w:val="single" w:sz="4" w:space="0" w:color="auto"/>
            </w:tcBorders>
          </w:tcPr>
          <w:p w:rsidR="00E655BA" w:rsidRDefault="00E655BA" w:rsidP="007A103B">
            <w:pPr>
              <w:spacing w:line="276" w:lineRule="auto"/>
              <w:jc w:val="both"/>
              <w:rPr>
                <w:rFonts w:ascii="Trebuchet MS" w:hAnsi="Trebuchet MS"/>
              </w:rPr>
            </w:pPr>
            <w:r>
              <w:rPr>
                <w:rFonts w:ascii="Trebuchet MS" w:hAnsi="Trebuchet MS"/>
              </w:rPr>
              <w:t>9.Whether EM ,SRO,CERSAI formalities</w:t>
            </w:r>
          </w:p>
          <w:p w:rsidR="00E655BA" w:rsidRPr="009F4E3B" w:rsidRDefault="00E655BA" w:rsidP="007A103B">
            <w:pPr>
              <w:spacing w:line="276" w:lineRule="auto"/>
              <w:jc w:val="both"/>
              <w:rPr>
                <w:rFonts w:ascii="Trebuchet MS" w:hAnsi="Trebuchet MS"/>
              </w:rPr>
            </w:pPr>
            <w:r>
              <w:rPr>
                <w:rFonts w:ascii="Trebuchet MS" w:hAnsi="Trebuchet MS"/>
              </w:rPr>
              <w:t xml:space="preserve">   Completed/not</w:t>
            </w:r>
          </w:p>
        </w:tc>
        <w:tc>
          <w:tcPr>
            <w:tcW w:w="5238" w:type="dxa"/>
            <w:tcBorders>
              <w:top w:val="single" w:sz="4" w:space="0" w:color="auto"/>
            </w:tcBorders>
          </w:tcPr>
          <w:p w:rsidR="00E655BA" w:rsidRPr="009F4E3B" w:rsidRDefault="00E655BA" w:rsidP="00E4102B">
            <w:pPr>
              <w:spacing w:line="276" w:lineRule="auto"/>
              <w:jc w:val="both"/>
              <w:rPr>
                <w:rFonts w:ascii="Trebuchet MS" w:hAnsi="Trebuchet MS"/>
              </w:rPr>
            </w:pPr>
          </w:p>
        </w:tc>
      </w:tr>
      <w:tr w:rsidR="00E655BA" w:rsidRPr="009F4E3B" w:rsidTr="00E655BA">
        <w:trPr>
          <w:trHeight w:val="822"/>
        </w:trPr>
        <w:tc>
          <w:tcPr>
            <w:tcW w:w="4338" w:type="dxa"/>
            <w:tcBorders>
              <w:top w:val="single" w:sz="4" w:space="0" w:color="auto"/>
            </w:tcBorders>
          </w:tcPr>
          <w:p w:rsidR="00E655BA" w:rsidRDefault="00E655BA" w:rsidP="00A93DE1">
            <w:pPr>
              <w:spacing w:line="276" w:lineRule="auto"/>
              <w:jc w:val="both"/>
              <w:rPr>
                <w:rFonts w:ascii="Trebuchet MS" w:hAnsi="Trebuchet MS"/>
              </w:rPr>
            </w:pPr>
            <w:r>
              <w:rPr>
                <w:rFonts w:ascii="Trebuchet MS" w:hAnsi="Trebuchet MS"/>
              </w:rPr>
              <w:t xml:space="preserve">10.Wherther insurance </w:t>
            </w:r>
            <w:r w:rsidR="00A93DE1">
              <w:rPr>
                <w:rFonts w:ascii="Trebuchet MS" w:hAnsi="Trebuchet MS"/>
              </w:rPr>
              <w:t xml:space="preserve">cover </w:t>
            </w:r>
            <w:r>
              <w:rPr>
                <w:rFonts w:ascii="Trebuchet MS" w:hAnsi="Trebuchet MS"/>
              </w:rPr>
              <w:t>for the    full value of the building and policy is in force/not</w:t>
            </w:r>
          </w:p>
        </w:tc>
        <w:tc>
          <w:tcPr>
            <w:tcW w:w="5238" w:type="dxa"/>
            <w:tcBorders>
              <w:top w:val="single" w:sz="4" w:space="0" w:color="auto"/>
            </w:tcBorders>
          </w:tcPr>
          <w:p w:rsidR="00E655BA" w:rsidRPr="009F4E3B" w:rsidRDefault="00E655BA" w:rsidP="00E4102B">
            <w:pPr>
              <w:spacing w:line="276" w:lineRule="auto"/>
              <w:jc w:val="both"/>
              <w:rPr>
                <w:rFonts w:ascii="Trebuchet MS" w:hAnsi="Trebuchet MS"/>
              </w:rPr>
            </w:pPr>
          </w:p>
        </w:tc>
      </w:tr>
      <w:tr w:rsidR="00E655BA" w:rsidRPr="009F4E3B" w:rsidTr="00E655BA">
        <w:trPr>
          <w:trHeight w:val="363"/>
        </w:trPr>
        <w:tc>
          <w:tcPr>
            <w:tcW w:w="4338" w:type="dxa"/>
            <w:tcBorders>
              <w:top w:val="single" w:sz="4" w:space="0" w:color="auto"/>
            </w:tcBorders>
          </w:tcPr>
          <w:p w:rsidR="00E655BA" w:rsidRDefault="00E655BA" w:rsidP="00A93DE1">
            <w:pPr>
              <w:spacing w:line="276" w:lineRule="auto"/>
              <w:jc w:val="both"/>
              <w:rPr>
                <w:rFonts w:ascii="Trebuchet MS" w:hAnsi="Trebuchet MS"/>
              </w:rPr>
            </w:pPr>
            <w:r>
              <w:rPr>
                <w:rFonts w:ascii="Trebuchet MS" w:hAnsi="Trebuchet MS"/>
              </w:rPr>
              <w:t>11.</w:t>
            </w:r>
            <w:r w:rsidR="00A93DE1">
              <w:rPr>
                <w:rFonts w:ascii="Trebuchet MS" w:hAnsi="Trebuchet MS"/>
              </w:rPr>
              <w:t xml:space="preserve">Conformation on compliance of sanction stipulation &amp; rectification </w:t>
            </w:r>
            <w:r>
              <w:rPr>
                <w:rFonts w:ascii="Trebuchet MS" w:hAnsi="Trebuchet MS"/>
              </w:rPr>
              <w:t>audit irregularities, if any</w:t>
            </w:r>
          </w:p>
        </w:tc>
        <w:tc>
          <w:tcPr>
            <w:tcW w:w="5238" w:type="dxa"/>
            <w:tcBorders>
              <w:top w:val="single" w:sz="4" w:space="0" w:color="auto"/>
            </w:tcBorders>
          </w:tcPr>
          <w:p w:rsidR="00E655BA" w:rsidRPr="009F4E3B" w:rsidRDefault="00E655BA" w:rsidP="00E4102B">
            <w:pPr>
              <w:spacing w:line="276" w:lineRule="auto"/>
              <w:jc w:val="both"/>
              <w:rPr>
                <w:rFonts w:ascii="Trebuchet MS" w:hAnsi="Trebuchet MS"/>
              </w:rPr>
            </w:pPr>
          </w:p>
        </w:tc>
      </w:tr>
      <w:tr w:rsidR="002D22C3" w:rsidRPr="009F4E3B" w:rsidTr="006874AB">
        <w:tc>
          <w:tcPr>
            <w:tcW w:w="9576" w:type="dxa"/>
            <w:gridSpan w:val="2"/>
          </w:tcPr>
          <w:p w:rsidR="002D22C3" w:rsidRPr="009F4E3B" w:rsidRDefault="002D22C3" w:rsidP="002D22C3">
            <w:pPr>
              <w:rPr>
                <w:rFonts w:ascii="Trebuchet MS" w:hAnsi="Trebuchet MS"/>
                <w:b/>
              </w:rPr>
            </w:pPr>
          </w:p>
          <w:p w:rsidR="002D22C3" w:rsidRPr="009F4E3B" w:rsidRDefault="002D22C3" w:rsidP="002D22C3">
            <w:pPr>
              <w:rPr>
                <w:rFonts w:ascii="Trebuchet MS" w:hAnsi="Trebuchet MS"/>
                <w:b/>
              </w:rPr>
            </w:pPr>
            <w:r w:rsidRPr="009F4E3B">
              <w:rPr>
                <w:rFonts w:ascii="Trebuchet MS" w:hAnsi="Trebuchet MS"/>
                <w:b/>
              </w:rPr>
              <w:t>Salary Particulars as per latest salary slip :</w:t>
            </w:r>
          </w:p>
          <w:tbl>
            <w:tblPr>
              <w:tblStyle w:val="TableGrid"/>
              <w:tblW w:w="9493" w:type="dxa"/>
              <w:tblLook w:val="04A0"/>
            </w:tblPr>
            <w:tblGrid>
              <w:gridCol w:w="1147"/>
              <w:gridCol w:w="3810"/>
              <w:gridCol w:w="4536"/>
            </w:tblGrid>
            <w:tr w:rsidR="002D22C3" w:rsidRPr="009F4E3B" w:rsidTr="00EF5ACC">
              <w:trPr>
                <w:trHeight w:val="208"/>
              </w:trPr>
              <w:tc>
                <w:tcPr>
                  <w:tcW w:w="1147" w:type="dxa"/>
                </w:tcPr>
                <w:p w:rsidR="002D22C3" w:rsidRPr="009F4E3B" w:rsidRDefault="002D22C3" w:rsidP="006874AB">
                  <w:pPr>
                    <w:rPr>
                      <w:rFonts w:ascii="Trebuchet MS" w:hAnsi="Trebuchet MS"/>
                      <w:b/>
                    </w:rPr>
                  </w:pPr>
                  <w:r w:rsidRPr="009F4E3B">
                    <w:rPr>
                      <w:rFonts w:ascii="Trebuchet MS" w:hAnsi="Trebuchet MS"/>
                      <w:b/>
                    </w:rPr>
                    <w:t>Sl.No</w:t>
                  </w:r>
                </w:p>
              </w:tc>
              <w:tc>
                <w:tcPr>
                  <w:tcW w:w="3810" w:type="dxa"/>
                </w:tcPr>
                <w:p w:rsidR="002D22C3" w:rsidRPr="009F4E3B" w:rsidRDefault="002D22C3" w:rsidP="006874AB">
                  <w:pPr>
                    <w:rPr>
                      <w:rFonts w:ascii="Trebuchet MS" w:hAnsi="Trebuchet MS"/>
                      <w:b/>
                    </w:rPr>
                  </w:pPr>
                  <w:r w:rsidRPr="009F4E3B">
                    <w:rPr>
                      <w:rFonts w:ascii="Trebuchet MS" w:hAnsi="Trebuchet MS"/>
                      <w:b/>
                    </w:rPr>
                    <w:t xml:space="preserve">Particulars </w:t>
                  </w:r>
                </w:p>
              </w:tc>
              <w:tc>
                <w:tcPr>
                  <w:tcW w:w="4536" w:type="dxa"/>
                </w:tcPr>
                <w:p w:rsidR="002D22C3" w:rsidRPr="009F4E3B" w:rsidRDefault="002D22C3" w:rsidP="006874AB">
                  <w:pPr>
                    <w:rPr>
                      <w:rFonts w:ascii="Trebuchet MS" w:hAnsi="Trebuchet MS"/>
                      <w:b/>
                    </w:rPr>
                  </w:pPr>
                  <w:r w:rsidRPr="009F4E3B">
                    <w:rPr>
                      <w:rFonts w:ascii="Trebuchet MS" w:hAnsi="Trebuchet MS"/>
                      <w:b/>
                    </w:rPr>
                    <w:t>Rs.</w:t>
                  </w:r>
                </w:p>
              </w:tc>
            </w:tr>
            <w:tr w:rsidR="002D22C3" w:rsidRPr="009F4E3B" w:rsidTr="00EF5ACC">
              <w:trPr>
                <w:trHeight w:val="221"/>
              </w:trPr>
              <w:tc>
                <w:tcPr>
                  <w:tcW w:w="1147" w:type="dxa"/>
                </w:tcPr>
                <w:p w:rsidR="002D22C3" w:rsidRPr="009F4E3B" w:rsidRDefault="002D22C3" w:rsidP="006874AB">
                  <w:pPr>
                    <w:rPr>
                      <w:rFonts w:ascii="Trebuchet MS" w:hAnsi="Trebuchet MS"/>
                    </w:rPr>
                  </w:pPr>
                  <w:r w:rsidRPr="009F4E3B">
                    <w:rPr>
                      <w:rFonts w:ascii="Trebuchet MS" w:hAnsi="Trebuchet MS"/>
                    </w:rPr>
                    <w:t>1</w:t>
                  </w:r>
                </w:p>
              </w:tc>
              <w:tc>
                <w:tcPr>
                  <w:tcW w:w="3810" w:type="dxa"/>
                </w:tcPr>
                <w:p w:rsidR="002D22C3" w:rsidRPr="009F4E3B" w:rsidRDefault="002D22C3" w:rsidP="006874AB">
                  <w:pPr>
                    <w:rPr>
                      <w:rFonts w:ascii="Trebuchet MS" w:hAnsi="Trebuchet MS"/>
                    </w:rPr>
                  </w:pPr>
                  <w:r w:rsidRPr="009F4E3B">
                    <w:rPr>
                      <w:rFonts w:ascii="Trebuchet MS" w:hAnsi="Trebuchet MS"/>
                    </w:rPr>
                    <w:t>Gross Salary</w:t>
                  </w:r>
                </w:p>
              </w:tc>
              <w:tc>
                <w:tcPr>
                  <w:tcW w:w="4536" w:type="dxa"/>
                </w:tcPr>
                <w:p w:rsidR="002D22C3" w:rsidRPr="009F4E3B" w:rsidRDefault="002D22C3" w:rsidP="006874AB">
                  <w:pPr>
                    <w:rPr>
                      <w:rFonts w:ascii="Trebuchet MS" w:hAnsi="Trebuchet MS"/>
                    </w:rPr>
                  </w:pPr>
                </w:p>
              </w:tc>
            </w:tr>
            <w:tr w:rsidR="002D22C3" w:rsidRPr="009F4E3B" w:rsidTr="00EF5ACC">
              <w:trPr>
                <w:trHeight w:val="208"/>
              </w:trPr>
              <w:tc>
                <w:tcPr>
                  <w:tcW w:w="1147" w:type="dxa"/>
                </w:tcPr>
                <w:p w:rsidR="002D22C3" w:rsidRPr="009F4E3B" w:rsidRDefault="002D22C3" w:rsidP="006874AB">
                  <w:pPr>
                    <w:rPr>
                      <w:rFonts w:ascii="Trebuchet MS" w:hAnsi="Trebuchet MS"/>
                    </w:rPr>
                  </w:pPr>
                  <w:r w:rsidRPr="009F4E3B">
                    <w:rPr>
                      <w:rFonts w:ascii="Trebuchet MS" w:hAnsi="Trebuchet MS"/>
                    </w:rPr>
                    <w:t>2</w:t>
                  </w:r>
                </w:p>
              </w:tc>
              <w:tc>
                <w:tcPr>
                  <w:tcW w:w="3810" w:type="dxa"/>
                  <w:tcBorders>
                    <w:bottom w:val="single" w:sz="4" w:space="0" w:color="auto"/>
                  </w:tcBorders>
                </w:tcPr>
                <w:p w:rsidR="002D22C3" w:rsidRPr="009F4E3B" w:rsidRDefault="002D22C3" w:rsidP="006874AB">
                  <w:pPr>
                    <w:rPr>
                      <w:rFonts w:ascii="Trebuchet MS" w:hAnsi="Trebuchet MS"/>
                    </w:rPr>
                  </w:pPr>
                  <w:r w:rsidRPr="009F4E3B">
                    <w:rPr>
                      <w:rFonts w:ascii="Trebuchet MS" w:hAnsi="Trebuchet MS"/>
                    </w:rPr>
                    <w:t xml:space="preserve">Deductions </w:t>
                  </w:r>
                </w:p>
              </w:tc>
              <w:tc>
                <w:tcPr>
                  <w:tcW w:w="4536" w:type="dxa"/>
                </w:tcPr>
                <w:p w:rsidR="002D22C3" w:rsidRPr="009F4E3B" w:rsidRDefault="002D22C3" w:rsidP="006874AB">
                  <w:pPr>
                    <w:rPr>
                      <w:rFonts w:ascii="Trebuchet MS" w:hAnsi="Trebuchet MS"/>
                    </w:rPr>
                  </w:pPr>
                </w:p>
              </w:tc>
            </w:tr>
            <w:tr w:rsidR="002D22C3" w:rsidRPr="009F4E3B" w:rsidTr="00EF5ACC">
              <w:trPr>
                <w:trHeight w:val="221"/>
              </w:trPr>
              <w:tc>
                <w:tcPr>
                  <w:tcW w:w="1147" w:type="dxa"/>
                </w:tcPr>
                <w:p w:rsidR="002D22C3" w:rsidRPr="009F4E3B" w:rsidRDefault="002D22C3" w:rsidP="006874AB">
                  <w:pPr>
                    <w:rPr>
                      <w:rFonts w:ascii="Trebuchet MS" w:hAnsi="Trebuchet MS"/>
                    </w:rPr>
                  </w:pPr>
                  <w:r w:rsidRPr="009F4E3B">
                    <w:rPr>
                      <w:rFonts w:ascii="Trebuchet MS" w:hAnsi="Trebuchet MS"/>
                    </w:rPr>
                    <w:t>3</w:t>
                  </w:r>
                </w:p>
              </w:tc>
              <w:tc>
                <w:tcPr>
                  <w:tcW w:w="3810" w:type="dxa"/>
                  <w:tcBorders>
                    <w:top w:val="single" w:sz="4" w:space="0" w:color="auto"/>
                  </w:tcBorders>
                </w:tcPr>
                <w:p w:rsidR="002D22C3" w:rsidRPr="009F4E3B" w:rsidRDefault="002D22C3" w:rsidP="006874AB">
                  <w:pPr>
                    <w:rPr>
                      <w:rFonts w:ascii="Trebuchet MS" w:hAnsi="Trebuchet MS"/>
                    </w:rPr>
                  </w:pPr>
                  <w:r w:rsidRPr="009F4E3B">
                    <w:rPr>
                      <w:rFonts w:ascii="Trebuchet MS" w:hAnsi="Trebuchet MS"/>
                    </w:rPr>
                    <w:t>Net take home pay</w:t>
                  </w:r>
                </w:p>
              </w:tc>
              <w:tc>
                <w:tcPr>
                  <w:tcW w:w="4536" w:type="dxa"/>
                </w:tcPr>
                <w:p w:rsidR="002D22C3" w:rsidRPr="009F4E3B" w:rsidRDefault="002D22C3" w:rsidP="006874AB">
                  <w:pPr>
                    <w:rPr>
                      <w:rFonts w:ascii="Trebuchet MS" w:hAnsi="Trebuchet MS"/>
                    </w:rPr>
                  </w:pPr>
                </w:p>
              </w:tc>
            </w:tr>
          </w:tbl>
          <w:p w:rsidR="002D22C3" w:rsidRPr="009F4E3B" w:rsidRDefault="002D22C3" w:rsidP="00E4102B">
            <w:pPr>
              <w:spacing w:line="276" w:lineRule="auto"/>
              <w:jc w:val="both"/>
              <w:rPr>
                <w:rFonts w:ascii="Trebuchet MS" w:hAnsi="Trebuchet MS"/>
              </w:rPr>
            </w:pPr>
          </w:p>
        </w:tc>
      </w:tr>
      <w:tr w:rsidR="006917DC" w:rsidRPr="009F4E3B" w:rsidTr="00A93DE1">
        <w:trPr>
          <w:trHeight w:val="565"/>
        </w:trPr>
        <w:tc>
          <w:tcPr>
            <w:tcW w:w="4338" w:type="dxa"/>
          </w:tcPr>
          <w:p w:rsidR="00445A05" w:rsidRPr="009F4E3B" w:rsidRDefault="008B175D" w:rsidP="00347EC4">
            <w:pPr>
              <w:spacing w:line="276" w:lineRule="auto"/>
              <w:jc w:val="both"/>
              <w:rPr>
                <w:rFonts w:ascii="Trebuchet MS" w:hAnsi="Trebuchet MS"/>
              </w:rPr>
            </w:pPr>
            <w:r w:rsidRPr="009F4E3B">
              <w:rPr>
                <w:rFonts w:ascii="Trebuchet MS" w:hAnsi="Trebuchet MS"/>
              </w:rPr>
              <w:t>Branch recommendations</w:t>
            </w:r>
          </w:p>
        </w:tc>
        <w:tc>
          <w:tcPr>
            <w:tcW w:w="5238" w:type="dxa"/>
          </w:tcPr>
          <w:p w:rsidR="006917DC" w:rsidRDefault="006917DC" w:rsidP="00A24ECE">
            <w:pPr>
              <w:spacing w:line="276" w:lineRule="auto"/>
              <w:jc w:val="both"/>
              <w:rPr>
                <w:rFonts w:ascii="Trebuchet MS" w:hAnsi="Trebuchet MS"/>
              </w:rPr>
            </w:pPr>
          </w:p>
          <w:p w:rsidR="005A161B" w:rsidRDefault="005A161B" w:rsidP="00A24ECE">
            <w:pPr>
              <w:spacing w:line="276" w:lineRule="auto"/>
              <w:jc w:val="both"/>
              <w:rPr>
                <w:rFonts w:ascii="Trebuchet MS" w:hAnsi="Trebuchet MS"/>
              </w:rPr>
            </w:pPr>
          </w:p>
          <w:p w:rsidR="005A161B" w:rsidRDefault="005A161B" w:rsidP="00A24ECE">
            <w:pPr>
              <w:spacing w:line="276" w:lineRule="auto"/>
              <w:jc w:val="both"/>
              <w:rPr>
                <w:rFonts w:ascii="Trebuchet MS" w:hAnsi="Trebuchet MS"/>
              </w:rPr>
            </w:pPr>
          </w:p>
          <w:p w:rsidR="005A161B" w:rsidRPr="009F4E3B" w:rsidRDefault="005A161B" w:rsidP="00A24ECE">
            <w:pPr>
              <w:spacing w:line="276" w:lineRule="auto"/>
              <w:jc w:val="both"/>
              <w:rPr>
                <w:rFonts w:ascii="Trebuchet MS" w:hAnsi="Trebuchet MS"/>
              </w:rPr>
            </w:pPr>
          </w:p>
        </w:tc>
      </w:tr>
    </w:tbl>
    <w:p w:rsidR="00BA3EED" w:rsidRPr="009F4E3B" w:rsidRDefault="00BA3EED" w:rsidP="00347EC4">
      <w:pPr>
        <w:spacing w:line="276" w:lineRule="auto"/>
        <w:jc w:val="both"/>
        <w:rPr>
          <w:rFonts w:ascii="Trebuchet MS" w:hAnsi="Trebuchet MS"/>
          <w:sz w:val="22"/>
          <w:szCs w:val="22"/>
        </w:rPr>
      </w:pPr>
    </w:p>
    <w:p w:rsidR="00241965" w:rsidRDefault="006874AB" w:rsidP="00347EC4">
      <w:pPr>
        <w:spacing w:line="276" w:lineRule="auto"/>
        <w:jc w:val="both"/>
        <w:rPr>
          <w:rFonts w:ascii="Trebuchet MS" w:hAnsi="Trebuchet MS"/>
          <w:sz w:val="22"/>
          <w:szCs w:val="22"/>
        </w:rPr>
      </w:pPr>
      <w:r>
        <w:rPr>
          <w:rFonts w:ascii="Trebuchet MS" w:hAnsi="Trebuchet MS"/>
          <w:sz w:val="22"/>
          <w:szCs w:val="22"/>
        </w:rPr>
        <w:t xml:space="preserve">To be </w:t>
      </w:r>
      <w:r w:rsidR="00E655BA">
        <w:rPr>
          <w:rFonts w:ascii="Trebuchet MS" w:hAnsi="Trebuchet MS"/>
          <w:sz w:val="22"/>
          <w:szCs w:val="22"/>
        </w:rPr>
        <w:t>enclosed:</w:t>
      </w:r>
      <w:r w:rsidR="00A93DE1">
        <w:rPr>
          <w:rFonts w:ascii="Trebuchet MS" w:hAnsi="Trebuchet MS"/>
          <w:sz w:val="22"/>
          <w:szCs w:val="22"/>
        </w:rPr>
        <w:t xml:space="preserve"> </w:t>
      </w:r>
      <w:r w:rsidR="00241965">
        <w:rPr>
          <w:rFonts w:ascii="Trebuchet MS" w:hAnsi="Trebuchet MS"/>
          <w:sz w:val="22"/>
          <w:szCs w:val="22"/>
        </w:rPr>
        <w:t xml:space="preserve"> 1.Employee request letter for conversion</w:t>
      </w:r>
    </w:p>
    <w:p w:rsidR="00DE7C78" w:rsidRPr="009F4E3B" w:rsidRDefault="00241965" w:rsidP="00347EC4">
      <w:pPr>
        <w:spacing w:line="276" w:lineRule="auto"/>
        <w:jc w:val="both"/>
        <w:rPr>
          <w:rFonts w:ascii="Trebuchet MS" w:hAnsi="Trebuchet MS"/>
          <w:sz w:val="22"/>
          <w:szCs w:val="22"/>
        </w:rPr>
      </w:pPr>
      <w:r>
        <w:rPr>
          <w:rFonts w:ascii="Trebuchet MS" w:hAnsi="Trebuchet MS"/>
          <w:sz w:val="22"/>
          <w:szCs w:val="22"/>
        </w:rPr>
        <w:t xml:space="preserve">                       2</w:t>
      </w:r>
      <w:r w:rsidR="006874AB">
        <w:rPr>
          <w:rFonts w:ascii="Trebuchet MS" w:hAnsi="Trebuchet MS"/>
          <w:sz w:val="22"/>
          <w:szCs w:val="22"/>
        </w:rPr>
        <w:t>. Staff housing loan sanction/process advice</w:t>
      </w:r>
    </w:p>
    <w:p w:rsidR="00445A05" w:rsidRPr="009F4E3B" w:rsidRDefault="00A93DE1" w:rsidP="006874AB">
      <w:pPr>
        <w:tabs>
          <w:tab w:val="left" w:pos="1830"/>
        </w:tabs>
        <w:spacing w:line="276" w:lineRule="auto"/>
        <w:jc w:val="both"/>
        <w:rPr>
          <w:rFonts w:ascii="Trebuchet MS" w:hAnsi="Trebuchet MS"/>
          <w:sz w:val="22"/>
          <w:szCs w:val="22"/>
        </w:rPr>
      </w:pPr>
      <w:r>
        <w:rPr>
          <w:rFonts w:ascii="Trebuchet MS" w:hAnsi="Trebuchet MS"/>
          <w:sz w:val="22"/>
          <w:szCs w:val="22"/>
        </w:rPr>
        <w:t xml:space="preserve">                       </w:t>
      </w:r>
      <w:r w:rsidR="00E655BA">
        <w:rPr>
          <w:rFonts w:ascii="Trebuchet MS" w:hAnsi="Trebuchet MS"/>
          <w:sz w:val="22"/>
          <w:szCs w:val="22"/>
        </w:rPr>
        <w:t>3. Commercial</w:t>
      </w:r>
      <w:r w:rsidR="006874AB">
        <w:rPr>
          <w:rFonts w:ascii="Trebuchet MS" w:hAnsi="Trebuchet MS"/>
          <w:sz w:val="22"/>
          <w:szCs w:val="22"/>
        </w:rPr>
        <w:t xml:space="preserve"> housing loan sanction/process Advice</w:t>
      </w:r>
    </w:p>
    <w:p w:rsidR="00445A05" w:rsidRPr="009F4E3B" w:rsidRDefault="00445A05" w:rsidP="00347EC4">
      <w:pPr>
        <w:spacing w:line="276" w:lineRule="auto"/>
        <w:jc w:val="both"/>
        <w:rPr>
          <w:rFonts w:ascii="Trebuchet MS" w:hAnsi="Trebuchet MS"/>
          <w:sz w:val="22"/>
          <w:szCs w:val="22"/>
        </w:rPr>
      </w:pPr>
    </w:p>
    <w:p w:rsidR="00445A05" w:rsidRPr="009F4E3B" w:rsidRDefault="00445A05" w:rsidP="00347EC4">
      <w:pPr>
        <w:spacing w:line="276" w:lineRule="auto"/>
        <w:jc w:val="both"/>
        <w:rPr>
          <w:rFonts w:ascii="Trebuchet MS" w:hAnsi="Trebuchet MS"/>
          <w:sz w:val="22"/>
          <w:szCs w:val="22"/>
        </w:rPr>
      </w:pPr>
    </w:p>
    <w:p w:rsidR="00445A05" w:rsidRPr="009F4E3B" w:rsidRDefault="00445A05" w:rsidP="00347EC4">
      <w:pPr>
        <w:spacing w:line="276" w:lineRule="auto"/>
        <w:jc w:val="both"/>
        <w:rPr>
          <w:rFonts w:ascii="Trebuchet MS" w:hAnsi="Trebuchet MS"/>
          <w:sz w:val="22"/>
          <w:szCs w:val="22"/>
        </w:rPr>
      </w:pPr>
    </w:p>
    <w:p w:rsidR="00DE7C78" w:rsidRPr="009F4E3B" w:rsidRDefault="00DE7C78" w:rsidP="00E655BA">
      <w:pPr>
        <w:spacing w:line="276" w:lineRule="auto"/>
        <w:jc w:val="both"/>
        <w:rPr>
          <w:rFonts w:ascii="Trebuchet MS" w:hAnsi="Trebuchet MS"/>
          <w:sz w:val="22"/>
          <w:szCs w:val="22"/>
        </w:rPr>
      </w:pPr>
      <w:r w:rsidRPr="009F4E3B">
        <w:rPr>
          <w:rFonts w:ascii="Trebuchet MS" w:hAnsi="Trebuchet MS"/>
          <w:sz w:val="22"/>
          <w:szCs w:val="22"/>
        </w:rPr>
        <w:t xml:space="preserve">Accountant </w:t>
      </w:r>
      <w:r w:rsidR="00E655BA">
        <w:rPr>
          <w:rFonts w:ascii="Trebuchet MS" w:hAnsi="Trebuchet MS"/>
          <w:sz w:val="22"/>
          <w:szCs w:val="22"/>
        </w:rPr>
        <w:t xml:space="preserve">                                                                                 </w:t>
      </w:r>
      <w:r w:rsidRPr="009F4E3B">
        <w:rPr>
          <w:rFonts w:ascii="Trebuchet MS" w:hAnsi="Trebuchet MS"/>
          <w:sz w:val="22"/>
          <w:szCs w:val="22"/>
        </w:rPr>
        <w:t>Branch Manager</w:t>
      </w:r>
    </w:p>
    <w:sectPr w:rsidR="00DE7C78" w:rsidRPr="009F4E3B" w:rsidSect="00012501">
      <w:footerReference w:type="default" r:id="rId9"/>
      <w:pgSz w:w="12240" w:h="15840"/>
      <w:pgMar w:top="14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F4E" w:rsidRDefault="00003F4E" w:rsidP="007651CE">
      <w:r>
        <w:separator/>
      </w:r>
    </w:p>
  </w:endnote>
  <w:endnote w:type="continuationSeparator" w:id="1">
    <w:p w:rsidR="00003F4E" w:rsidRDefault="00003F4E" w:rsidP="007651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tylus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0952"/>
      <w:docPartObj>
        <w:docPartGallery w:val="Page Numbers (Bottom of Page)"/>
        <w:docPartUnique/>
      </w:docPartObj>
    </w:sdtPr>
    <w:sdtContent>
      <w:sdt>
        <w:sdtPr>
          <w:id w:val="565050477"/>
          <w:docPartObj>
            <w:docPartGallery w:val="Page Numbers (Top of Page)"/>
            <w:docPartUnique/>
          </w:docPartObj>
        </w:sdtPr>
        <w:sdtContent>
          <w:p w:rsidR="006874AB" w:rsidRDefault="006874AB" w:rsidP="00AF0E27">
            <w:pPr>
              <w:pStyle w:val="Footer"/>
              <w:jc w:val="right"/>
            </w:pPr>
            <w:r>
              <w:t xml:space="preserve">Page </w:t>
            </w:r>
            <w:r w:rsidR="00450F1C">
              <w:rPr>
                <w:b/>
              </w:rPr>
              <w:fldChar w:fldCharType="begin"/>
            </w:r>
            <w:r>
              <w:rPr>
                <w:b/>
              </w:rPr>
              <w:instrText xml:space="preserve"> PAGE </w:instrText>
            </w:r>
            <w:r w:rsidR="00450F1C">
              <w:rPr>
                <w:b/>
              </w:rPr>
              <w:fldChar w:fldCharType="separate"/>
            </w:r>
            <w:r w:rsidR="00CB56F4">
              <w:rPr>
                <w:b/>
                <w:noProof/>
              </w:rPr>
              <w:t>1</w:t>
            </w:r>
            <w:r w:rsidR="00450F1C">
              <w:rPr>
                <w:b/>
              </w:rPr>
              <w:fldChar w:fldCharType="end"/>
            </w:r>
            <w:r>
              <w:t xml:space="preserve"> of </w:t>
            </w:r>
            <w:r w:rsidR="00450F1C">
              <w:rPr>
                <w:b/>
              </w:rPr>
              <w:fldChar w:fldCharType="begin"/>
            </w:r>
            <w:r>
              <w:rPr>
                <w:b/>
              </w:rPr>
              <w:instrText xml:space="preserve"> NUMPAGES  </w:instrText>
            </w:r>
            <w:r w:rsidR="00450F1C">
              <w:rPr>
                <w:b/>
              </w:rPr>
              <w:fldChar w:fldCharType="separate"/>
            </w:r>
            <w:r w:rsidR="00CB56F4">
              <w:rPr>
                <w:b/>
                <w:noProof/>
              </w:rPr>
              <w:t>2</w:t>
            </w:r>
            <w:r w:rsidR="00450F1C">
              <w:rPr>
                <w:b/>
              </w:rPr>
              <w:fldChar w:fldCharType="end"/>
            </w:r>
          </w:p>
        </w:sdtContent>
      </w:sdt>
    </w:sdtContent>
  </w:sdt>
  <w:p w:rsidR="006874AB" w:rsidRDefault="00687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F4E" w:rsidRDefault="00003F4E" w:rsidP="007651CE">
      <w:r>
        <w:separator/>
      </w:r>
    </w:p>
  </w:footnote>
  <w:footnote w:type="continuationSeparator" w:id="1">
    <w:p w:rsidR="00003F4E" w:rsidRDefault="00003F4E" w:rsidP="007651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13_"/>
      </v:shape>
    </w:pict>
  </w:numPicBullet>
  <w:abstractNum w:abstractNumId="0">
    <w:nsid w:val="FFFFFF89"/>
    <w:multiLevelType w:val="singleLevel"/>
    <w:tmpl w:val="60DE81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2040CB"/>
    <w:multiLevelType w:val="hybridMultilevel"/>
    <w:tmpl w:val="B62A0028"/>
    <w:lvl w:ilvl="0" w:tplc="0EAAD3F2">
      <w:start w:val="18"/>
      <w:numFmt w:val="bullet"/>
      <w:lvlText w:val="-"/>
      <w:lvlJc w:val="left"/>
      <w:pPr>
        <w:tabs>
          <w:tab w:val="num" w:pos="720"/>
        </w:tabs>
        <w:ind w:left="720" w:hanging="360"/>
      </w:pPr>
      <w:rPr>
        <w:rFonts w:ascii="Comic Sans MS" w:eastAsia="Times New Roman" w:hAnsi="Comic Sans MS"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74A1B"/>
    <w:multiLevelType w:val="hybridMultilevel"/>
    <w:tmpl w:val="57E085FE"/>
    <w:lvl w:ilvl="0" w:tplc="1F94B3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F1D66"/>
    <w:multiLevelType w:val="hybridMultilevel"/>
    <w:tmpl w:val="FD36C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0997"/>
    <w:rsid w:val="000005FD"/>
    <w:rsid w:val="00001EE2"/>
    <w:rsid w:val="00003F4E"/>
    <w:rsid w:val="00012501"/>
    <w:rsid w:val="00015AE7"/>
    <w:rsid w:val="0002070C"/>
    <w:rsid w:val="000224F1"/>
    <w:rsid w:val="00025E30"/>
    <w:rsid w:val="000402E4"/>
    <w:rsid w:val="0004199F"/>
    <w:rsid w:val="00043981"/>
    <w:rsid w:val="00043DBF"/>
    <w:rsid w:val="00045095"/>
    <w:rsid w:val="000609D4"/>
    <w:rsid w:val="000629F4"/>
    <w:rsid w:val="0006539D"/>
    <w:rsid w:val="000659DC"/>
    <w:rsid w:val="00076651"/>
    <w:rsid w:val="000939F0"/>
    <w:rsid w:val="00097438"/>
    <w:rsid w:val="000B0B34"/>
    <w:rsid w:val="000B0BC5"/>
    <w:rsid w:val="000C0B9C"/>
    <w:rsid w:val="000C7B2B"/>
    <w:rsid w:val="000D3E2B"/>
    <w:rsid w:val="000E4061"/>
    <w:rsid w:val="000E4BE6"/>
    <w:rsid w:val="000F368D"/>
    <w:rsid w:val="000F4904"/>
    <w:rsid w:val="000F52CC"/>
    <w:rsid w:val="000F710F"/>
    <w:rsid w:val="00115A0E"/>
    <w:rsid w:val="00130E5B"/>
    <w:rsid w:val="001379D6"/>
    <w:rsid w:val="001412C2"/>
    <w:rsid w:val="00142B3D"/>
    <w:rsid w:val="00143B05"/>
    <w:rsid w:val="00146504"/>
    <w:rsid w:val="00162968"/>
    <w:rsid w:val="00174D55"/>
    <w:rsid w:val="00175C69"/>
    <w:rsid w:val="0018082E"/>
    <w:rsid w:val="00190A99"/>
    <w:rsid w:val="00193B9A"/>
    <w:rsid w:val="001977B9"/>
    <w:rsid w:val="001A7B6D"/>
    <w:rsid w:val="001B15D1"/>
    <w:rsid w:val="001C223C"/>
    <w:rsid w:val="001F546A"/>
    <w:rsid w:val="001F5E30"/>
    <w:rsid w:val="0020099C"/>
    <w:rsid w:val="00205821"/>
    <w:rsid w:val="00206B90"/>
    <w:rsid w:val="002162BA"/>
    <w:rsid w:val="00221D34"/>
    <w:rsid w:val="00230AFE"/>
    <w:rsid w:val="002318F6"/>
    <w:rsid w:val="00234B90"/>
    <w:rsid w:val="00241965"/>
    <w:rsid w:val="00241BBC"/>
    <w:rsid w:val="002456F1"/>
    <w:rsid w:val="00253E1B"/>
    <w:rsid w:val="00264E16"/>
    <w:rsid w:val="00276CB7"/>
    <w:rsid w:val="00281296"/>
    <w:rsid w:val="00282CFA"/>
    <w:rsid w:val="002860D6"/>
    <w:rsid w:val="002901D3"/>
    <w:rsid w:val="00293D3A"/>
    <w:rsid w:val="00295B7E"/>
    <w:rsid w:val="002A4DFA"/>
    <w:rsid w:val="002C11BD"/>
    <w:rsid w:val="002C4CCA"/>
    <w:rsid w:val="002D0DC0"/>
    <w:rsid w:val="002D22C3"/>
    <w:rsid w:val="002D2DDF"/>
    <w:rsid w:val="002F7DB0"/>
    <w:rsid w:val="0030488D"/>
    <w:rsid w:val="00310083"/>
    <w:rsid w:val="00315177"/>
    <w:rsid w:val="00330D77"/>
    <w:rsid w:val="00341C21"/>
    <w:rsid w:val="003468A6"/>
    <w:rsid w:val="00347EC4"/>
    <w:rsid w:val="0035188C"/>
    <w:rsid w:val="00356595"/>
    <w:rsid w:val="00363795"/>
    <w:rsid w:val="00372100"/>
    <w:rsid w:val="00380FD0"/>
    <w:rsid w:val="003864E9"/>
    <w:rsid w:val="0039155C"/>
    <w:rsid w:val="00393A81"/>
    <w:rsid w:val="003A11A9"/>
    <w:rsid w:val="003A48C4"/>
    <w:rsid w:val="003A5686"/>
    <w:rsid w:val="003A5865"/>
    <w:rsid w:val="003B0A62"/>
    <w:rsid w:val="003C192F"/>
    <w:rsid w:val="003C78E7"/>
    <w:rsid w:val="003D3236"/>
    <w:rsid w:val="003F24F2"/>
    <w:rsid w:val="003F3E7C"/>
    <w:rsid w:val="003F64FA"/>
    <w:rsid w:val="00403051"/>
    <w:rsid w:val="00404547"/>
    <w:rsid w:val="00407B51"/>
    <w:rsid w:val="00417B3D"/>
    <w:rsid w:val="00420220"/>
    <w:rsid w:val="00420E55"/>
    <w:rsid w:val="00431C1E"/>
    <w:rsid w:val="004347BE"/>
    <w:rsid w:val="004360C4"/>
    <w:rsid w:val="00445A05"/>
    <w:rsid w:val="00450997"/>
    <w:rsid w:val="00450F1C"/>
    <w:rsid w:val="004573FF"/>
    <w:rsid w:val="00460791"/>
    <w:rsid w:val="004731CD"/>
    <w:rsid w:val="004769D5"/>
    <w:rsid w:val="004819CB"/>
    <w:rsid w:val="00491186"/>
    <w:rsid w:val="00491B1E"/>
    <w:rsid w:val="00493C4D"/>
    <w:rsid w:val="004A0736"/>
    <w:rsid w:val="004A5D7D"/>
    <w:rsid w:val="004A602C"/>
    <w:rsid w:val="004C2AA3"/>
    <w:rsid w:val="004D6170"/>
    <w:rsid w:val="004D714E"/>
    <w:rsid w:val="004D7713"/>
    <w:rsid w:val="004E2553"/>
    <w:rsid w:val="004E34F4"/>
    <w:rsid w:val="004F7D07"/>
    <w:rsid w:val="00504407"/>
    <w:rsid w:val="00504579"/>
    <w:rsid w:val="00511A4A"/>
    <w:rsid w:val="005258C9"/>
    <w:rsid w:val="005423D4"/>
    <w:rsid w:val="005447FB"/>
    <w:rsid w:val="00550E27"/>
    <w:rsid w:val="00557FF9"/>
    <w:rsid w:val="0056167A"/>
    <w:rsid w:val="0056184B"/>
    <w:rsid w:val="005666FD"/>
    <w:rsid w:val="00592E33"/>
    <w:rsid w:val="00596F38"/>
    <w:rsid w:val="005A161B"/>
    <w:rsid w:val="005A4EB3"/>
    <w:rsid w:val="005B3EC4"/>
    <w:rsid w:val="005B626C"/>
    <w:rsid w:val="005C2FC9"/>
    <w:rsid w:val="005C7AB1"/>
    <w:rsid w:val="005D161B"/>
    <w:rsid w:val="005D2B31"/>
    <w:rsid w:val="005D3742"/>
    <w:rsid w:val="005D5EDD"/>
    <w:rsid w:val="005E262D"/>
    <w:rsid w:val="005E5AB4"/>
    <w:rsid w:val="005F4A1F"/>
    <w:rsid w:val="00611D4F"/>
    <w:rsid w:val="00624743"/>
    <w:rsid w:val="00636933"/>
    <w:rsid w:val="006410C5"/>
    <w:rsid w:val="00652A50"/>
    <w:rsid w:val="006745DB"/>
    <w:rsid w:val="0067509A"/>
    <w:rsid w:val="00675C24"/>
    <w:rsid w:val="00685DDA"/>
    <w:rsid w:val="006874AB"/>
    <w:rsid w:val="006917DC"/>
    <w:rsid w:val="006A0124"/>
    <w:rsid w:val="006A2698"/>
    <w:rsid w:val="006A3821"/>
    <w:rsid w:val="006A3A87"/>
    <w:rsid w:val="006A769B"/>
    <w:rsid w:val="006B25FE"/>
    <w:rsid w:val="006B2B48"/>
    <w:rsid w:val="006B4E8E"/>
    <w:rsid w:val="006B6A00"/>
    <w:rsid w:val="006C3588"/>
    <w:rsid w:val="006C3BFF"/>
    <w:rsid w:val="006D5AA3"/>
    <w:rsid w:val="006F1687"/>
    <w:rsid w:val="006F6AED"/>
    <w:rsid w:val="00700387"/>
    <w:rsid w:val="00703B71"/>
    <w:rsid w:val="007114E3"/>
    <w:rsid w:val="00714036"/>
    <w:rsid w:val="007175C6"/>
    <w:rsid w:val="0072346D"/>
    <w:rsid w:val="007344B2"/>
    <w:rsid w:val="00734C3C"/>
    <w:rsid w:val="0073594F"/>
    <w:rsid w:val="00742150"/>
    <w:rsid w:val="00742635"/>
    <w:rsid w:val="00742CA3"/>
    <w:rsid w:val="00744C11"/>
    <w:rsid w:val="00754F4C"/>
    <w:rsid w:val="00756103"/>
    <w:rsid w:val="007562EB"/>
    <w:rsid w:val="007651CE"/>
    <w:rsid w:val="00783617"/>
    <w:rsid w:val="0078591E"/>
    <w:rsid w:val="00791833"/>
    <w:rsid w:val="007A103B"/>
    <w:rsid w:val="007A6FFC"/>
    <w:rsid w:val="007A7AFC"/>
    <w:rsid w:val="007B6DF1"/>
    <w:rsid w:val="007E223D"/>
    <w:rsid w:val="007E36FF"/>
    <w:rsid w:val="007E403F"/>
    <w:rsid w:val="007E7BEA"/>
    <w:rsid w:val="007F3101"/>
    <w:rsid w:val="007F48AA"/>
    <w:rsid w:val="008010A5"/>
    <w:rsid w:val="00801E80"/>
    <w:rsid w:val="008048AC"/>
    <w:rsid w:val="00806668"/>
    <w:rsid w:val="0081471A"/>
    <w:rsid w:val="00817A42"/>
    <w:rsid w:val="0083676F"/>
    <w:rsid w:val="008377B1"/>
    <w:rsid w:val="00843C35"/>
    <w:rsid w:val="008441C3"/>
    <w:rsid w:val="00866749"/>
    <w:rsid w:val="008675D0"/>
    <w:rsid w:val="00870BA8"/>
    <w:rsid w:val="00871808"/>
    <w:rsid w:val="008879F1"/>
    <w:rsid w:val="008960D9"/>
    <w:rsid w:val="008A6DCE"/>
    <w:rsid w:val="008B175D"/>
    <w:rsid w:val="008B3289"/>
    <w:rsid w:val="008C1767"/>
    <w:rsid w:val="008C2963"/>
    <w:rsid w:val="008D0D93"/>
    <w:rsid w:val="008D51F9"/>
    <w:rsid w:val="008E2C59"/>
    <w:rsid w:val="008F5930"/>
    <w:rsid w:val="008F60BC"/>
    <w:rsid w:val="00905EBD"/>
    <w:rsid w:val="009134F0"/>
    <w:rsid w:val="00922C49"/>
    <w:rsid w:val="0092480C"/>
    <w:rsid w:val="0093457F"/>
    <w:rsid w:val="00941E94"/>
    <w:rsid w:val="00946B4B"/>
    <w:rsid w:val="009570B8"/>
    <w:rsid w:val="009702DE"/>
    <w:rsid w:val="00970B6E"/>
    <w:rsid w:val="00971C11"/>
    <w:rsid w:val="00973C4F"/>
    <w:rsid w:val="00973E28"/>
    <w:rsid w:val="009A0A70"/>
    <w:rsid w:val="009A0BAB"/>
    <w:rsid w:val="009B1B93"/>
    <w:rsid w:val="009B2836"/>
    <w:rsid w:val="009C0DAD"/>
    <w:rsid w:val="009C218D"/>
    <w:rsid w:val="009C2430"/>
    <w:rsid w:val="009C5E78"/>
    <w:rsid w:val="009C6871"/>
    <w:rsid w:val="009D0603"/>
    <w:rsid w:val="009D1830"/>
    <w:rsid w:val="009D6176"/>
    <w:rsid w:val="009D7B44"/>
    <w:rsid w:val="009E00F5"/>
    <w:rsid w:val="009E5B5F"/>
    <w:rsid w:val="009F4E3B"/>
    <w:rsid w:val="009F5CE7"/>
    <w:rsid w:val="009F750F"/>
    <w:rsid w:val="00A0045C"/>
    <w:rsid w:val="00A020EF"/>
    <w:rsid w:val="00A023EE"/>
    <w:rsid w:val="00A15A07"/>
    <w:rsid w:val="00A1715A"/>
    <w:rsid w:val="00A2222F"/>
    <w:rsid w:val="00A24ECE"/>
    <w:rsid w:val="00A271D7"/>
    <w:rsid w:val="00A27C3D"/>
    <w:rsid w:val="00A30875"/>
    <w:rsid w:val="00A31BDE"/>
    <w:rsid w:val="00A34C3C"/>
    <w:rsid w:val="00A365CC"/>
    <w:rsid w:val="00A36B6A"/>
    <w:rsid w:val="00A411E0"/>
    <w:rsid w:val="00A4469D"/>
    <w:rsid w:val="00A44764"/>
    <w:rsid w:val="00A667E1"/>
    <w:rsid w:val="00A73444"/>
    <w:rsid w:val="00A83035"/>
    <w:rsid w:val="00A8672C"/>
    <w:rsid w:val="00A867B5"/>
    <w:rsid w:val="00A86CEF"/>
    <w:rsid w:val="00A9309F"/>
    <w:rsid w:val="00A93DE1"/>
    <w:rsid w:val="00A9772F"/>
    <w:rsid w:val="00AA1B04"/>
    <w:rsid w:val="00AC0D35"/>
    <w:rsid w:val="00AD05AF"/>
    <w:rsid w:val="00AD43B9"/>
    <w:rsid w:val="00AD774E"/>
    <w:rsid w:val="00AF0153"/>
    <w:rsid w:val="00AF0E27"/>
    <w:rsid w:val="00AF115A"/>
    <w:rsid w:val="00AF4314"/>
    <w:rsid w:val="00B00557"/>
    <w:rsid w:val="00B009F9"/>
    <w:rsid w:val="00B106D8"/>
    <w:rsid w:val="00B15C8D"/>
    <w:rsid w:val="00B24B49"/>
    <w:rsid w:val="00B34072"/>
    <w:rsid w:val="00B34A61"/>
    <w:rsid w:val="00B55930"/>
    <w:rsid w:val="00B649C0"/>
    <w:rsid w:val="00B705DB"/>
    <w:rsid w:val="00B72192"/>
    <w:rsid w:val="00B75787"/>
    <w:rsid w:val="00B80AFC"/>
    <w:rsid w:val="00B82A04"/>
    <w:rsid w:val="00B95B6F"/>
    <w:rsid w:val="00BA1CCA"/>
    <w:rsid w:val="00BA2A82"/>
    <w:rsid w:val="00BA30C9"/>
    <w:rsid w:val="00BA3EED"/>
    <w:rsid w:val="00BA7D9B"/>
    <w:rsid w:val="00BB6547"/>
    <w:rsid w:val="00BC6C4F"/>
    <w:rsid w:val="00BD2990"/>
    <w:rsid w:val="00BF5291"/>
    <w:rsid w:val="00BF73E2"/>
    <w:rsid w:val="00C0467A"/>
    <w:rsid w:val="00C13403"/>
    <w:rsid w:val="00C17F08"/>
    <w:rsid w:val="00C37F5B"/>
    <w:rsid w:val="00C440C3"/>
    <w:rsid w:val="00C449A2"/>
    <w:rsid w:val="00C470EC"/>
    <w:rsid w:val="00C503BD"/>
    <w:rsid w:val="00C63C6B"/>
    <w:rsid w:val="00C67150"/>
    <w:rsid w:val="00C83052"/>
    <w:rsid w:val="00C9037A"/>
    <w:rsid w:val="00C918BB"/>
    <w:rsid w:val="00C93F96"/>
    <w:rsid w:val="00C94924"/>
    <w:rsid w:val="00CA158D"/>
    <w:rsid w:val="00CA79ED"/>
    <w:rsid w:val="00CB3A9C"/>
    <w:rsid w:val="00CB56F4"/>
    <w:rsid w:val="00CC705F"/>
    <w:rsid w:val="00CD50A9"/>
    <w:rsid w:val="00CE02B0"/>
    <w:rsid w:val="00CE4217"/>
    <w:rsid w:val="00CE512A"/>
    <w:rsid w:val="00D04B11"/>
    <w:rsid w:val="00D12A6B"/>
    <w:rsid w:val="00D247C8"/>
    <w:rsid w:val="00D318FA"/>
    <w:rsid w:val="00D32F05"/>
    <w:rsid w:val="00D3378D"/>
    <w:rsid w:val="00D42991"/>
    <w:rsid w:val="00D468A2"/>
    <w:rsid w:val="00D521F0"/>
    <w:rsid w:val="00D60F65"/>
    <w:rsid w:val="00D75BDE"/>
    <w:rsid w:val="00D83BA9"/>
    <w:rsid w:val="00DA39B8"/>
    <w:rsid w:val="00DD12DB"/>
    <w:rsid w:val="00DD4683"/>
    <w:rsid w:val="00DD6B27"/>
    <w:rsid w:val="00DE3367"/>
    <w:rsid w:val="00DE69E4"/>
    <w:rsid w:val="00DE7C78"/>
    <w:rsid w:val="00DF3EAE"/>
    <w:rsid w:val="00DF411B"/>
    <w:rsid w:val="00DF4479"/>
    <w:rsid w:val="00DF7FAA"/>
    <w:rsid w:val="00E06197"/>
    <w:rsid w:val="00E0755B"/>
    <w:rsid w:val="00E2108E"/>
    <w:rsid w:val="00E237B5"/>
    <w:rsid w:val="00E25058"/>
    <w:rsid w:val="00E31213"/>
    <w:rsid w:val="00E359CF"/>
    <w:rsid w:val="00E35D5A"/>
    <w:rsid w:val="00E37A66"/>
    <w:rsid w:val="00E4102B"/>
    <w:rsid w:val="00E61713"/>
    <w:rsid w:val="00E655BA"/>
    <w:rsid w:val="00E96A45"/>
    <w:rsid w:val="00EA0189"/>
    <w:rsid w:val="00EA2DBB"/>
    <w:rsid w:val="00EA4D34"/>
    <w:rsid w:val="00EB3DA4"/>
    <w:rsid w:val="00EB3FCB"/>
    <w:rsid w:val="00EB7423"/>
    <w:rsid w:val="00EC1447"/>
    <w:rsid w:val="00EC4796"/>
    <w:rsid w:val="00EC5E2C"/>
    <w:rsid w:val="00EC6F4C"/>
    <w:rsid w:val="00EC6FA8"/>
    <w:rsid w:val="00ED3305"/>
    <w:rsid w:val="00ED4403"/>
    <w:rsid w:val="00ED5934"/>
    <w:rsid w:val="00EE40E8"/>
    <w:rsid w:val="00EE40FB"/>
    <w:rsid w:val="00EE67EA"/>
    <w:rsid w:val="00EF30D5"/>
    <w:rsid w:val="00EF5ACC"/>
    <w:rsid w:val="00F05A7F"/>
    <w:rsid w:val="00F10A20"/>
    <w:rsid w:val="00F11C1A"/>
    <w:rsid w:val="00F11C84"/>
    <w:rsid w:val="00F12073"/>
    <w:rsid w:val="00F13732"/>
    <w:rsid w:val="00F15CCC"/>
    <w:rsid w:val="00F3033D"/>
    <w:rsid w:val="00F32649"/>
    <w:rsid w:val="00F4175D"/>
    <w:rsid w:val="00F41E7B"/>
    <w:rsid w:val="00F43D0A"/>
    <w:rsid w:val="00F4713D"/>
    <w:rsid w:val="00F70C7B"/>
    <w:rsid w:val="00F71EAD"/>
    <w:rsid w:val="00F7398E"/>
    <w:rsid w:val="00F73B5A"/>
    <w:rsid w:val="00F82E8C"/>
    <w:rsid w:val="00F82E90"/>
    <w:rsid w:val="00F9321D"/>
    <w:rsid w:val="00F95993"/>
    <w:rsid w:val="00FA0A63"/>
    <w:rsid w:val="00FA523B"/>
    <w:rsid w:val="00FA5B3D"/>
    <w:rsid w:val="00FA7925"/>
    <w:rsid w:val="00FB0AC4"/>
    <w:rsid w:val="00FB0B51"/>
    <w:rsid w:val="00FB3A6D"/>
    <w:rsid w:val="00FB7A84"/>
    <w:rsid w:val="00FC4571"/>
    <w:rsid w:val="00FD3917"/>
    <w:rsid w:val="00FD5A42"/>
    <w:rsid w:val="00FE4359"/>
    <w:rsid w:val="00FF4E3C"/>
    <w:rsid w:val="00FF608D"/>
    <w:rsid w:val="00FF7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97"/>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450997"/>
    <w:pPr>
      <w:keepNext/>
      <w:ind w:left="598"/>
      <w:outlineLvl w:val="4"/>
    </w:pPr>
    <w:rPr>
      <w:rFonts w:ascii="Stylus BT" w:hAnsi="Stylus B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0997"/>
    <w:rPr>
      <w:rFonts w:ascii="Stylus BT" w:eastAsia="Times New Roman" w:hAnsi="Stylus BT" w:cs="Times New Roman"/>
      <w:b/>
      <w:bCs/>
      <w:sz w:val="24"/>
      <w:szCs w:val="24"/>
    </w:rPr>
  </w:style>
  <w:style w:type="paragraph" w:styleId="Subtitle">
    <w:name w:val="Subtitle"/>
    <w:basedOn w:val="Normal"/>
    <w:link w:val="SubtitleChar"/>
    <w:qFormat/>
    <w:rsid w:val="00450997"/>
    <w:pPr>
      <w:ind w:left="360"/>
    </w:pPr>
    <w:rPr>
      <w:rFonts w:ascii="Stylus BT" w:hAnsi="Stylus BT"/>
      <w:b/>
      <w:bCs/>
    </w:rPr>
  </w:style>
  <w:style w:type="character" w:customStyle="1" w:styleId="SubtitleChar">
    <w:name w:val="Subtitle Char"/>
    <w:basedOn w:val="DefaultParagraphFont"/>
    <w:link w:val="Subtitle"/>
    <w:rsid w:val="00450997"/>
    <w:rPr>
      <w:rFonts w:ascii="Stylus BT" w:eastAsia="Times New Roman" w:hAnsi="Stylus BT" w:cs="Times New Roman"/>
      <w:b/>
      <w:bCs/>
      <w:sz w:val="24"/>
      <w:szCs w:val="24"/>
    </w:rPr>
  </w:style>
  <w:style w:type="paragraph" w:styleId="BalloonText">
    <w:name w:val="Balloon Text"/>
    <w:basedOn w:val="Normal"/>
    <w:link w:val="BalloonTextChar"/>
    <w:uiPriority w:val="99"/>
    <w:semiHidden/>
    <w:unhideWhenUsed/>
    <w:rsid w:val="00450997"/>
    <w:rPr>
      <w:rFonts w:ascii="Tahoma" w:hAnsi="Tahoma" w:cs="Tahoma"/>
      <w:sz w:val="16"/>
      <w:szCs w:val="16"/>
    </w:rPr>
  </w:style>
  <w:style w:type="character" w:customStyle="1" w:styleId="BalloonTextChar">
    <w:name w:val="Balloon Text Char"/>
    <w:basedOn w:val="DefaultParagraphFont"/>
    <w:link w:val="BalloonText"/>
    <w:uiPriority w:val="99"/>
    <w:semiHidden/>
    <w:rsid w:val="00450997"/>
    <w:rPr>
      <w:rFonts w:ascii="Tahoma" w:eastAsia="Times New Roman" w:hAnsi="Tahoma" w:cs="Tahoma"/>
      <w:sz w:val="16"/>
      <w:szCs w:val="16"/>
    </w:rPr>
  </w:style>
  <w:style w:type="paragraph" w:styleId="ListParagraph">
    <w:name w:val="List Paragraph"/>
    <w:basedOn w:val="Normal"/>
    <w:uiPriority w:val="34"/>
    <w:qFormat/>
    <w:rsid w:val="00450997"/>
    <w:pPr>
      <w:ind w:left="720"/>
      <w:contextualSpacing/>
    </w:pPr>
  </w:style>
  <w:style w:type="paragraph" w:customStyle="1" w:styleId="table">
    <w:name w:val="table"/>
    <w:basedOn w:val="Normal"/>
    <w:rsid w:val="00FE4359"/>
    <w:pPr>
      <w:spacing w:before="120" w:line="280" w:lineRule="atLeast"/>
    </w:pPr>
    <w:rPr>
      <w:rFonts w:ascii="Trebuchet MS" w:hAnsi="Trebuchet MS"/>
      <w:color w:val="000000"/>
      <w:sz w:val="18"/>
      <w:szCs w:val="18"/>
      <w:lang w:val="en-AU"/>
    </w:rPr>
  </w:style>
  <w:style w:type="paragraph" w:styleId="ListBullet">
    <w:name w:val="List Bullet"/>
    <w:basedOn w:val="Normal"/>
    <w:autoRedefine/>
    <w:rsid w:val="00FE4359"/>
    <w:pPr>
      <w:numPr>
        <w:numId w:val="3"/>
      </w:numPr>
      <w:jc w:val="both"/>
    </w:pPr>
    <w:rPr>
      <w:rFonts w:ascii="Trebuchet MS" w:hAnsi="Trebuchet MS"/>
      <w:sz w:val="18"/>
      <w:szCs w:val="18"/>
    </w:rPr>
  </w:style>
  <w:style w:type="table" w:styleId="TableGrid">
    <w:name w:val="Table Grid"/>
    <w:basedOn w:val="TableNormal"/>
    <w:uiPriority w:val="59"/>
    <w:rsid w:val="008A6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51CE"/>
    <w:pPr>
      <w:tabs>
        <w:tab w:val="center" w:pos="4513"/>
        <w:tab w:val="right" w:pos="9026"/>
      </w:tabs>
    </w:pPr>
  </w:style>
  <w:style w:type="character" w:customStyle="1" w:styleId="HeaderChar">
    <w:name w:val="Header Char"/>
    <w:basedOn w:val="DefaultParagraphFont"/>
    <w:link w:val="Header"/>
    <w:uiPriority w:val="99"/>
    <w:semiHidden/>
    <w:rsid w:val="007651C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51CE"/>
    <w:pPr>
      <w:tabs>
        <w:tab w:val="center" w:pos="4513"/>
        <w:tab w:val="right" w:pos="9026"/>
      </w:tabs>
    </w:pPr>
  </w:style>
  <w:style w:type="character" w:customStyle="1" w:styleId="FooterChar">
    <w:name w:val="Footer Char"/>
    <w:basedOn w:val="DefaultParagraphFont"/>
    <w:link w:val="Footer"/>
    <w:uiPriority w:val="99"/>
    <w:rsid w:val="007651C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7471131">
      <w:bodyDiv w:val="1"/>
      <w:marLeft w:val="0"/>
      <w:marRight w:val="0"/>
      <w:marTop w:val="0"/>
      <w:marBottom w:val="0"/>
      <w:divBdr>
        <w:top w:val="none" w:sz="0" w:space="0" w:color="auto"/>
        <w:left w:val="none" w:sz="0" w:space="0" w:color="auto"/>
        <w:bottom w:val="none" w:sz="0" w:space="0" w:color="auto"/>
        <w:right w:val="none" w:sz="0" w:space="0" w:color="auto"/>
      </w:divBdr>
    </w:div>
    <w:div w:id="202247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2A16-E7A1-4A27-A14E-1649AF99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UBI</cp:lastModifiedBy>
  <cp:revision>2</cp:revision>
  <cp:lastPrinted>2015-01-23T09:36:00Z</cp:lastPrinted>
  <dcterms:created xsi:type="dcterms:W3CDTF">2015-02-16T08:21:00Z</dcterms:created>
  <dcterms:modified xsi:type="dcterms:W3CDTF">2015-02-16T08:21:00Z</dcterms:modified>
</cp:coreProperties>
</file>